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FE6" w:rsidRPr="00655EC0" w:rsidRDefault="00062D4A">
      <w:pPr>
        <w:pStyle w:val="Body1"/>
        <w:spacing w:after="200" w:line="276" w:lineRule="auto"/>
        <w:jc w:val="center"/>
        <w:rPr>
          <w:rFonts w:ascii="Trebuchet MS" w:hAnsi="Trebuchet MS"/>
          <w:b/>
          <w:sz w:val="32"/>
        </w:rPr>
      </w:pPr>
      <w:proofErr w:type="gramStart"/>
      <w:r w:rsidRPr="00655EC0">
        <w:rPr>
          <w:rFonts w:ascii="Trebuchet MS" w:hAnsi="Trebuchet MS"/>
          <w:b/>
          <w:sz w:val="32"/>
        </w:rPr>
        <w:t>Applying Performance Measurement to Safeguard Budgets: Qualitative and Quantitative Measurement of Electronic Journal Packages.</w:t>
      </w:r>
      <w:proofErr w:type="gramEnd"/>
    </w:p>
    <w:p w:rsidR="00D30FE6" w:rsidRPr="00655EC0" w:rsidRDefault="00062D4A">
      <w:pPr>
        <w:pStyle w:val="Body1"/>
        <w:jc w:val="center"/>
        <w:rPr>
          <w:rFonts w:ascii="Trebuchet MS" w:hAnsi="Trebuchet MS"/>
          <w:b/>
          <w:sz w:val="28"/>
        </w:rPr>
      </w:pPr>
      <w:r w:rsidRPr="00655EC0">
        <w:rPr>
          <w:rFonts w:ascii="Trebuchet MS" w:hAnsi="Trebuchet MS"/>
          <w:b/>
          <w:sz w:val="28"/>
        </w:rPr>
        <w:t>Selena Killick</w:t>
      </w:r>
    </w:p>
    <w:p w:rsidR="00D30FE6" w:rsidRPr="00655EC0" w:rsidRDefault="00062D4A">
      <w:pPr>
        <w:pStyle w:val="Body1"/>
        <w:jc w:val="center"/>
        <w:rPr>
          <w:rFonts w:ascii="Trebuchet MS" w:hAnsi="Trebuchet MS"/>
          <w:i/>
        </w:rPr>
      </w:pPr>
      <w:r w:rsidRPr="00655EC0">
        <w:rPr>
          <w:rFonts w:ascii="Trebuchet MS" w:hAnsi="Trebuchet MS"/>
          <w:i/>
        </w:rPr>
        <w:t>Cranfield University</w:t>
      </w:r>
    </w:p>
    <w:p w:rsidR="00D30FE6" w:rsidRPr="00655EC0" w:rsidRDefault="00D30FE6">
      <w:pPr>
        <w:pStyle w:val="Body1"/>
        <w:spacing w:after="200" w:line="276" w:lineRule="auto"/>
        <w:rPr>
          <w:rFonts w:ascii="Trebuchet MS" w:hAnsi="Trebuchet MS"/>
          <w:sz w:val="20"/>
        </w:rPr>
      </w:pPr>
    </w:p>
    <w:p w:rsidR="00D30FE6" w:rsidRPr="00655EC0" w:rsidRDefault="00062D4A">
      <w:pPr>
        <w:pStyle w:val="Body1"/>
        <w:spacing w:after="200" w:line="276" w:lineRule="auto"/>
        <w:rPr>
          <w:rFonts w:ascii="Trebuchet MS" w:hAnsi="Trebuchet MS"/>
          <w:b/>
          <w:sz w:val="32"/>
        </w:rPr>
      </w:pPr>
      <w:r w:rsidRPr="00655EC0">
        <w:rPr>
          <w:rFonts w:ascii="Trebuchet MS" w:hAnsi="Trebuchet MS"/>
          <w:b/>
          <w:sz w:val="32"/>
        </w:rPr>
        <w:t>Abstract</w:t>
      </w:r>
    </w:p>
    <w:p w:rsidR="00D30FE6" w:rsidRPr="00655EC0" w:rsidRDefault="00062D4A">
      <w:pPr>
        <w:outlineLvl w:val="0"/>
        <w:rPr>
          <w:rFonts w:ascii="Trebuchet MS" w:eastAsia="Arial Unicode MS" w:hAnsi="Trebuchet MS"/>
          <w:color w:val="000000"/>
          <w:sz w:val="22"/>
          <w:u w:color="000000"/>
        </w:rPr>
      </w:pPr>
      <w:r w:rsidRPr="00655EC0">
        <w:rPr>
          <w:rFonts w:ascii="Trebuchet MS" w:eastAsia="Arial Unicode MS" w:hAnsi="Trebuchet MS"/>
          <w:color w:val="000000"/>
          <w:sz w:val="22"/>
          <w:u w:color="000000"/>
        </w:rPr>
        <w:t xml:space="preserve">In the current financial climate effective performance measurement has become a vital tool for library managers. This paper presents a case study from Cranfield University in the United Kingdom on qualitative and quantitative techniques employed to measure the performance of electronic resources. Cranfield University Libraries have developed a process for systematic and sustainable assessment of its electronic resources. Initially focused on electronic journal packages, the process enables the library service to demonstrate smart procurement to key stakeholders. </w:t>
      </w:r>
    </w:p>
    <w:p w:rsidR="00D30FE6" w:rsidRPr="00655EC0" w:rsidRDefault="00D30FE6">
      <w:pPr>
        <w:outlineLvl w:val="0"/>
        <w:rPr>
          <w:rFonts w:ascii="Trebuchet MS" w:eastAsia="Arial Unicode MS" w:hAnsi="Trebuchet MS"/>
          <w:color w:val="000000"/>
          <w:sz w:val="22"/>
          <w:u w:color="000000"/>
        </w:rPr>
      </w:pPr>
    </w:p>
    <w:p w:rsidR="00D30FE6" w:rsidRPr="00655EC0" w:rsidRDefault="00062D4A">
      <w:pPr>
        <w:outlineLvl w:val="0"/>
        <w:rPr>
          <w:rFonts w:ascii="Trebuchet MS" w:eastAsia="Arial Unicode MS" w:hAnsi="Trebuchet MS"/>
          <w:color w:val="000000"/>
          <w:sz w:val="22"/>
          <w:u w:color="000000"/>
        </w:rPr>
      </w:pPr>
      <w:r w:rsidRPr="00655EC0">
        <w:rPr>
          <w:rFonts w:ascii="Trebuchet MS" w:eastAsia="Arial Unicode MS" w:hAnsi="Trebuchet MS"/>
          <w:color w:val="000000"/>
          <w:sz w:val="22"/>
          <w:u w:color="000000"/>
        </w:rPr>
        <w:t>Quantitative key performance indicators were developed based on the COUNTER usage statistics, internal financial information and populati</w:t>
      </w:r>
      <w:r w:rsidR="00046FF8">
        <w:rPr>
          <w:rFonts w:ascii="Trebuchet MS" w:eastAsia="Arial Unicode MS" w:hAnsi="Trebuchet MS"/>
          <w:color w:val="000000"/>
          <w:sz w:val="22"/>
          <w:u w:color="000000"/>
        </w:rPr>
        <w:t>on data. A systematic process for</w:t>
      </w:r>
      <w:r w:rsidRPr="00655EC0">
        <w:rPr>
          <w:rFonts w:ascii="Trebuchet MS" w:eastAsia="Arial Unicode MS" w:hAnsi="Trebuchet MS"/>
          <w:color w:val="000000"/>
          <w:sz w:val="22"/>
          <w:u w:color="000000"/>
        </w:rPr>
        <w:t xml:space="preserve"> capturing, storing and analyzing usage data was developed. In order to make the process sustainable a template was created to calculate all derived metrics and present the key performance indicators in a format suitable </w:t>
      </w:r>
      <w:r w:rsidR="00046FF8">
        <w:rPr>
          <w:rFonts w:ascii="Trebuchet MS" w:eastAsia="Arial Unicode MS" w:hAnsi="Trebuchet MS"/>
          <w:color w:val="000000"/>
          <w:sz w:val="22"/>
          <w:u w:color="000000"/>
        </w:rPr>
        <w:t>for</w:t>
      </w:r>
      <w:r w:rsidRPr="00655EC0">
        <w:rPr>
          <w:rFonts w:ascii="Trebuchet MS" w:eastAsia="Arial Unicode MS" w:hAnsi="Trebuchet MS"/>
          <w:color w:val="000000"/>
          <w:sz w:val="22"/>
          <w:u w:color="000000"/>
        </w:rPr>
        <w:t xml:space="preserve"> senior stakeholders. </w:t>
      </w:r>
    </w:p>
    <w:p w:rsidR="00D30FE6" w:rsidRPr="00655EC0" w:rsidRDefault="00D30FE6">
      <w:pPr>
        <w:outlineLvl w:val="0"/>
        <w:rPr>
          <w:rFonts w:ascii="Trebuchet MS" w:eastAsia="Arial Unicode MS" w:hAnsi="Trebuchet MS"/>
          <w:color w:val="000000"/>
          <w:sz w:val="22"/>
          <w:u w:color="000000"/>
        </w:rPr>
      </w:pPr>
    </w:p>
    <w:p w:rsidR="00D30FE6" w:rsidRPr="00655EC0" w:rsidRDefault="00062D4A">
      <w:pPr>
        <w:outlineLvl w:val="0"/>
        <w:rPr>
          <w:rFonts w:ascii="Trebuchet MS" w:eastAsia="Arial Unicode MS" w:hAnsi="Trebuchet MS"/>
          <w:color w:val="000000"/>
          <w:sz w:val="22"/>
          <w:u w:color="000000"/>
        </w:rPr>
      </w:pPr>
      <w:r w:rsidRPr="00655EC0">
        <w:rPr>
          <w:rFonts w:ascii="Trebuchet MS" w:eastAsia="Arial Unicode MS" w:hAnsi="Trebuchet MS"/>
          <w:color w:val="000000"/>
          <w:sz w:val="22"/>
          <w:u w:color="000000"/>
        </w:rPr>
        <w:t xml:space="preserve">It was soon discovered that quantitative measures </w:t>
      </w:r>
      <w:r w:rsidR="00046FF8">
        <w:rPr>
          <w:rFonts w:ascii="Trebuchet MS" w:eastAsia="Arial Unicode MS" w:hAnsi="Trebuchet MS"/>
          <w:color w:val="000000"/>
          <w:sz w:val="22"/>
          <w:u w:color="000000"/>
        </w:rPr>
        <w:t xml:space="preserve">alone </w:t>
      </w:r>
      <w:r w:rsidRPr="00655EC0">
        <w:rPr>
          <w:rFonts w:ascii="Trebuchet MS" w:eastAsia="Arial Unicode MS" w:hAnsi="Trebuchet MS"/>
          <w:color w:val="000000"/>
          <w:sz w:val="22"/>
          <w:u w:color="000000"/>
        </w:rPr>
        <w:t>would not enable the library to fully assess the performance of the collection. Through a</w:t>
      </w:r>
      <w:r w:rsidR="00046FF8">
        <w:rPr>
          <w:rFonts w:ascii="Trebuchet MS" w:eastAsia="Arial Unicode MS" w:hAnsi="Trebuchet MS"/>
          <w:color w:val="000000"/>
          <w:sz w:val="22"/>
          <w:u w:color="000000"/>
        </w:rPr>
        <w:t>cademic liaison interviews the l</w:t>
      </w:r>
      <w:r w:rsidRPr="00655EC0">
        <w:rPr>
          <w:rFonts w:ascii="Trebuchet MS" w:eastAsia="Arial Unicode MS" w:hAnsi="Trebuchet MS"/>
          <w:color w:val="000000"/>
          <w:sz w:val="22"/>
          <w:u w:color="000000"/>
        </w:rPr>
        <w:t xml:space="preserve">ibrary staff embarked upon a process to capture the qualitative information pertinent to the resources. A template was used for each package documenting who is using the resource, how they are using it, and what impact any cancellation would have on the strategic goals of the organization. </w:t>
      </w:r>
    </w:p>
    <w:p w:rsidR="00D30FE6" w:rsidRPr="00655EC0" w:rsidRDefault="00D30FE6">
      <w:pPr>
        <w:outlineLvl w:val="0"/>
        <w:rPr>
          <w:rFonts w:ascii="Trebuchet MS" w:eastAsia="Arial Unicode MS" w:hAnsi="Trebuchet MS"/>
          <w:color w:val="000000"/>
          <w:sz w:val="22"/>
          <w:u w:color="000000"/>
        </w:rPr>
      </w:pPr>
    </w:p>
    <w:p w:rsidR="00D30FE6" w:rsidRPr="00655EC0" w:rsidRDefault="00062D4A">
      <w:pPr>
        <w:outlineLvl w:val="0"/>
        <w:rPr>
          <w:rFonts w:ascii="Trebuchet MS" w:eastAsia="Arial Unicode MS" w:hAnsi="Trebuchet MS"/>
          <w:color w:val="000000"/>
          <w:sz w:val="22"/>
          <w:u w:color="000000"/>
        </w:rPr>
      </w:pPr>
      <w:r w:rsidRPr="00655EC0">
        <w:rPr>
          <w:rFonts w:ascii="Trebuchet MS" w:eastAsia="Arial Unicode MS" w:hAnsi="Trebuchet MS"/>
          <w:color w:val="000000"/>
          <w:sz w:val="22"/>
          <w:u w:color="000000"/>
        </w:rPr>
        <w:t xml:space="preserve">The combined approach of both quantitative metrics and qualitative factors enabled the library to effectively demonstrate the value of the electronic journal packages. The results were successfully used to lobby against a proposed resources cut, safeguarding the electronic journals from budget reductions. Lessons learnt from the development of the process along with next steps are presented. </w:t>
      </w:r>
    </w:p>
    <w:p w:rsidR="00D30FE6" w:rsidRPr="00655EC0" w:rsidRDefault="00D30FE6">
      <w:pPr>
        <w:outlineLvl w:val="0"/>
        <w:rPr>
          <w:rFonts w:ascii="Trebuchet MS" w:eastAsia="Arial Unicode MS" w:hAnsi="Trebuchet MS"/>
          <w:color w:val="000000"/>
          <w:sz w:val="22"/>
          <w:u w:color="000000"/>
        </w:rPr>
      </w:pPr>
    </w:p>
    <w:p w:rsidR="00D30FE6" w:rsidRPr="00655EC0" w:rsidRDefault="00062D4A">
      <w:pPr>
        <w:outlineLvl w:val="0"/>
        <w:rPr>
          <w:rFonts w:ascii="Trebuchet MS" w:eastAsia="Arial Unicode MS" w:hAnsi="Trebuchet MS"/>
          <w:color w:val="000000"/>
          <w:sz w:val="22"/>
          <w:u w:color="000000"/>
        </w:rPr>
      </w:pPr>
      <w:r w:rsidRPr="00655EC0">
        <w:rPr>
          <w:rFonts w:ascii="Trebuchet MS" w:eastAsia="Arial Unicode MS" w:hAnsi="Trebuchet MS"/>
          <w:color w:val="000000"/>
          <w:sz w:val="22"/>
          <w:u w:color="000000"/>
        </w:rPr>
        <w:t>This paper will be of interest to those involved i</w:t>
      </w:r>
      <w:r w:rsidR="00046FF8">
        <w:rPr>
          <w:rFonts w:ascii="Trebuchet MS" w:eastAsia="Arial Unicode MS" w:hAnsi="Trebuchet MS"/>
          <w:color w:val="000000"/>
          <w:sz w:val="22"/>
          <w:u w:color="000000"/>
        </w:rPr>
        <w:t>n library collection management</w:t>
      </w:r>
      <w:r w:rsidRPr="00655EC0">
        <w:rPr>
          <w:rFonts w:ascii="Trebuchet MS" w:eastAsia="Arial Unicode MS" w:hAnsi="Trebuchet MS"/>
          <w:color w:val="000000"/>
          <w:sz w:val="22"/>
          <w:u w:color="000000"/>
        </w:rPr>
        <w:t xml:space="preserve"> and library staff with a remit in performance measurement. In particular it may assist the development of deeper understanding of measuring the value and impact of electronic library collections, and will also therefore be of value to all those concerned with library strategy and development.</w:t>
      </w:r>
    </w:p>
    <w:p w:rsidR="00D30FE6" w:rsidRPr="00655EC0" w:rsidRDefault="00D30FE6">
      <w:pPr>
        <w:outlineLvl w:val="0"/>
        <w:rPr>
          <w:rFonts w:ascii="Trebuchet MS" w:eastAsia="Arial Unicode MS" w:hAnsi="Trebuchet MS"/>
          <w:color w:val="000000"/>
          <w:sz w:val="22"/>
          <w:u w:color="000000"/>
        </w:rPr>
      </w:pPr>
    </w:p>
    <w:p w:rsidR="00D30FE6" w:rsidRPr="00655EC0" w:rsidRDefault="00D30FE6">
      <w:pPr>
        <w:outlineLvl w:val="0"/>
        <w:rPr>
          <w:rFonts w:ascii="Trebuchet MS" w:eastAsia="Arial Unicode MS" w:hAnsi="Trebuchet MS"/>
          <w:color w:val="000000"/>
          <w:sz w:val="22"/>
          <w:u w:color="000000"/>
        </w:rPr>
      </w:pPr>
    </w:p>
    <w:p w:rsidR="00FF7AE7" w:rsidRDefault="00FF7AE7">
      <w:pPr>
        <w:pStyle w:val="Body1"/>
        <w:spacing w:after="200" w:line="276" w:lineRule="auto"/>
        <w:jc w:val="center"/>
        <w:rPr>
          <w:rFonts w:ascii="Trebuchet MS" w:hAnsi="Trebuchet MS"/>
          <w:sz w:val="28"/>
        </w:rPr>
      </w:pPr>
    </w:p>
    <w:p w:rsidR="00FF7AE7" w:rsidRDefault="00FF7AE7">
      <w:pPr>
        <w:pStyle w:val="Body1"/>
        <w:spacing w:after="200" w:line="276" w:lineRule="auto"/>
        <w:jc w:val="center"/>
        <w:rPr>
          <w:rFonts w:ascii="Trebuchet MS" w:hAnsi="Trebuchet MS"/>
          <w:sz w:val="28"/>
        </w:rPr>
      </w:pPr>
    </w:p>
    <w:p w:rsidR="00FF7AE7" w:rsidRDefault="00FF7AE7">
      <w:pPr>
        <w:pStyle w:val="Body1"/>
        <w:spacing w:after="200" w:line="276" w:lineRule="auto"/>
        <w:jc w:val="center"/>
        <w:rPr>
          <w:rFonts w:ascii="Trebuchet MS" w:hAnsi="Trebuchet MS"/>
          <w:sz w:val="28"/>
        </w:rPr>
      </w:pPr>
    </w:p>
    <w:p w:rsidR="00D30FE6" w:rsidRPr="00655EC0" w:rsidRDefault="00062D4A">
      <w:pPr>
        <w:pStyle w:val="Body1"/>
        <w:spacing w:after="200" w:line="276" w:lineRule="auto"/>
        <w:jc w:val="center"/>
        <w:rPr>
          <w:rFonts w:ascii="Trebuchet MS" w:hAnsi="Trebuchet MS"/>
          <w:sz w:val="28"/>
        </w:rPr>
      </w:pPr>
      <w:proofErr w:type="gramStart"/>
      <w:r w:rsidRPr="00655EC0">
        <w:rPr>
          <w:rFonts w:ascii="Trebuchet MS" w:hAnsi="Trebuchet MS"/>
          <w:sz w:val="28"/>
        </w:rPr>
        <w:t>Applying Performance Measurement to Safeguard Budgets: Qualitative and Quantitative Measurement of Electronic Journal Packages.</w:t>
      </w:r>
      <w:proofErr w:type="gramEnd"/>
    </w:p>
    <w:p w:rsidR="00D30FE6" w:rsidRPr="00655EC0" w:rsidRDefault="00D30FE6">
      <w:pPr>
        <w:outlineLvl w:val="0"/>
        <w:rPr>
          <w:rFonts w:ascii="Trebuchet MS" w:eastAsia="Arial Unicode MS" w:hAnsi="Trebuchet MS"/>
          <w:color w:val="000000"/>
          <w:sz w:val="28"/>
          <w:u w:color="000000"/>
        </w:rPr>
      </w:pPr>
    </w:p>
    <w:p w:rsidR="00D30FE6" w:rsidRPr="00FF7AE7" w:rsidRDefault="00062D4A">
      <w:pPr>
        <w:outlineLvl w:val="0"/>
        <w:rPr>
          <w:rFonts w:ascii="Trebuchet MS" w:eastAsia="Arial Unicode MS" w:hAnsi="Trebuchet MS"/>
          <w:color w:val="000000"/>
          <w:sz w:val="22"/>
          <w:szCs w:val="22"/>
          <w:u w:color="000000"/>
        </w:rPr>
      </w:pPr>
      <w:r w:rsidRPr="00FF7AE7">
        <w:rPr>
          <w:rFonts w:ascii="Trebuchet MS" w:eastAsia="Arial Unicode MS" w:hAnsi="Trebuchet MS"/>
          <w:color w:val="000000"/>
          <w:sz w:val="22"/>
          <w:szCs w:val="22"/>
          <w:u w:color="000000"/>
        </w:rPr>
        <w:t>Cranfield University is th</w:t>
      </w:r>
      <w:r w:rsidR="00046FF8">
        <w:rPr>
          <w:rFonts w:ascii="Trebuchet MS" w:eastAsia="Arial Unicode MS" w:hAnsi="Trebuchet MS"/>
          <w:color w:val="000000"/>
          <w:sz w:val="22"/>
          <w:szCs w:val="22"/>
          <w:u w:color="000000"/>
        </w:rPr>
        <w:t>e UKs only wholly postgraduate u</w:t>
      </w:r>
      <w:r w:rsidRPr="00FF7AE7">
        <w:rPr>
          <w:rFonts w:ascii="Trebuchet MS" w:eastAsia="Arial Unicode MS" w:hAnsi="Trebuchet MS"/>
          <w:color w:val="000000"/>
          <w:sz w:val="22"/>
          <w:szCs w:val="22"/>
          <w:u w:color="000000"/>
        </w:rPr>
        <w:t>niversity specializing in science, technology, engineering and management subjects. It is one o</w:t>
      </w:r>
      <w:r w:rsidR="00046FF8">
        <w:rPr>
          <w:rFonts w:ascii="Trebuchet MS" w:eastAsia="Arial Unicode MS" w:hAnsi="Trebuchet MS"/>
          <w:color w:val="000000"/>
          <w:sz w:val="22"/>
          <w:szCs w:val="22"/>
          <w:u w:color="000000"/>
        </w:rPr>
        <w:t>f the top 5 research intensive u</w:t>
      </w:r>
      <w:r w:rsidRPr="00FF7AE7">
        <w:rPr>
          <w:rFonts w:ascii="Trebuchet MS" w:eastAsia="Arial Unicode MS" w:hAnsi="Trebuchet MS"/>
          <w:color w:val="000000"/>
          <w:sz w:val="22"/>
          <w:szCs w:val="22"/>
          <w:u w:color="000000"/>
        </w:rPr>
        <w:t xml:space="preserve">niversities. </w:t>
      </w:r>
      <w:r w:rsidR="00046FF8">
        <w:rPr>
          <w:rFonts w:ascii="Trebuchet MS" w:eastAsia="Arial Unicode MS" w:hAnsi="Trebuchet MS"/>
          <w:color w:val="000000"/>
          <w:sz w:val="22"/>
          <w:szCs w:val="22"/>
          <w:u w:color="000000"/>
        </w:rPr>
        <w:t xml:space="preserve">Approximately 4,500 students study at the University every year, supported by around 1,500 staff members. </w:t>
      </w:r>
      <w:r w:rsidRPr="00FF7AE7">
        <w:rPr>
          <w:rFonts w:ascii="Trebuchet MS" w:eastAsia="Arial Unicode MS" w:hAnsi="Trebuchet MS"/>
          <w:color w:val="000000"/>
          <w:sz w:val="22"/>
          <w:szCs w:val="22"/>
          <w:u w:color="000000"/>
        </w:rPr>
        <w:t xml:space="preserve">Cranfield Libraries strive to meet the needs of its community thought the provision of information and library services at a level expected by its customers. One element </w:t>
      </w:r>
      <w:r w:rsidR="00046FF8">
        <w:rPr>
          <w:rFonts w:ascii="Trebuchet MS" w:eastAsia="Arial Unicode MS" w:hAnsi="Trebuchet MS"/>
          <w:color w:val="000000"/>
          <w:sz w:val="22"/>
          <w:szCs w:val="22"/>
          <w:u w:color="000000"/>
        </w:rPr>
        <w:t>of the services provided by the l</w:t>
      </w:r>
      <w:r w:rsidRPr="00FF7AE7">
        <w:rPr>
          <w:rFonts w:ascii="Trebuchet MS" w:eastAsia="Arial Unicode MS" w:hAnsi="Trebuchet MS"/>
          <w:color w:val="000000"/>
          <w:sz w:val="22"/>
          <w:szCs w:val="22"/>
          <w:u w:color="000000"/>
        </w:rPr>
        <w:t>ibrary is its subscriptions to academic journals. Over 36,000 titles are taken on a subscription basis, with over 99.9% of journals available electronically.</w:t>
      </w:r>
    </w:p>
    <w:p w:rsidR="00D30FE6" w:rsidRPr="00FF7AE7" w:rsidRDefault="00D30FE6">
      <w:pPr>
        <w:outlineLvl w:val="0"/>
        <w:rPr>
          <w:rFonts w:ascii="Trebuchet MS" w:eastAsia="Arial Unicode MS" w:hAnsi="Trebuchet MS"/>
          <w:color w:val="000000"/>
          <w:sz w:val="22"/>
          <w:szCs w:val="22"/>
          <w:u w:color="000000"/>
        </w:rPr>
      </w:pPr>
    </w:p>
    <w:p w:rsidR="00D30FE6" w:rsidRPr="00655EC0" w:rsidRDefault="00062D4A">
      <w:pPr>
        <w:outlineLvl w:val="0"/>
        <w:rPr>
          <w:rFonts w:ascii="Trebuchet MS" w:eastAsia="Arial Unicode MS" w:hAnsi="Trebuchet MS"/>
          <w:color w:val="000000"/>
          <w:sz w:val="22"/>
          <w:u w:color="000000"/>
        </w:rPr>
      </w:pPr>
      <w:r w:rsidRPr="00FF7AE7">
        <w:rPr>
          <w:rFonts w:ascii="Trebuchet MS" w:eastAsia="Arial Unicode MS" w:hAnsi="Trebuchet MS"/>
          <w:color w:val="000000"/>
          <w:sz w:val="22"/>
          <w:szCs w:val="22"/>
          <w:u w:color="000000"/>
        </w:rPr>
        <w:t>Like many university libraries, Cranfield</w:t>
      </w:r>
      <w:r w:rsidRPr="00655EC0">
        <w:rPr>
          <w:rFonts w:ascii="Trebuchet MS" w:eastAsia="Arial Unicode MS" w:hAnsi="Trebuchet MS"/>
          <w:color w:val="000000"/>
          <w:sz w:val="22"/>
          <w:u w:color="000000"/>
        </w:rPr>
        <w:t xml:space="preserve"> has seen its expenditure on </w:t>
      </w:r>
      <w:proofErr w:type="spellStart"/>
      <w:r w:rsidRPr="00655EC0">
        <w:rPr>
          <w:rFonts w:ascii="Trebuchet MS" w:eastAsia="Arial Unicode MS" w:hAnsi="Trebuchet MS"/>
          <w:color w:val="000000"/>
          <w:sz w:val="22"/>
          <w:u w:color="000000"/>
        </w:rPr>
        <w:t>eJournals</w:t>
      </w:r>
      <w:proofErr w:type="spellEnd"/>
      <w:r w:rsidRPr="00655EC0">
        <w:rPr>
          <w:rFonts w:ascii="Trebuchet MS" w:eastAsia="Arial Unicode MS" w:hAnsi="Trebuchet MS"/>
          <w:color w:val="000000"/>
          <w:sz w:val="22"/>
          <w:u w:color="000000"/>
        </w:rPr>
        <w:t xml:space="preserve"> increase annually at an above-inflation rate. In order to maintain current journal collections</w:t>
      </w:r>
      <w:r w:rsidR="00046FF8">
        <w:rPr>
          <w:rFonts w:ascii="Trebuchet MS" w:eastAsia="Arial Unicode MS" w:hAnsi="Trebuchet MS"/>
          <w:color w:val="000000"/>
          <w:sz w:val="22"/>
          <w:u w:color="000000"/>
        </w:rPr>
        <w:t>,</w:t>
      </w:r>
      <w:r w:rsidRPr="00655EC0">
        <w:rPr>
          <w:rFonts w:ascii="Trebuchet MS" w:eastAsia="Arial Unicode MS" w:hAnsi="Trebuchet MS"/>
          <w:color w:val="000000"/>
          <w:sz w:val="22"/>
          <w:u w:color="000000"/>
        </w:rPr>
        <w:t xml:space="preserve"> expenditure on other resource formats h</w:t>
      </w:r>
      <w:r w:rsidR="00046FF8">
        <w:rPr>
          <w:rFonts w:ascii="Trebuchet MS" w:eastAsia="Arial Unicode MS" w:hAnsi="Trebuchet MS"/>
          <w:color w:val="000000"/>
          <w:sz w:val="22"/>
          <w:u w:color="000000"/>
        </w:rPr>
        <w:t>ave been reduced dramatically. A</w:t>
      </w:r>
      <w:r w:rsidRPr="00655EC0">
        <w:rPr>
          <w:rFonts w:ascii="Trebuchet MS" w:eastAsia="Arial Unicode MS" w:hAnsi="Trebuchet MS"/>
          <w:color w:val="000000"/>
          <w:sz w:val="22"/>
          <w:u w:color="000000"/>
        </w:rPr>
        <w:t xml:space="preserve"> quarter of the information provision budget is spent on databases including abstract &amp; i</w:t>
      </w:r>
      <w:r w:rsidR="00046FF8">
        <w:rPr>
          <w:rFonts w:ascii="Trebuchet MS" w:eastAsia="Arial Unicode MS" w:hAnsi="Trebuchet MS"/>
          <w:color w:val="000000"/>
          <w:sz w:val="22"/>
          <w:u w:color="000000"/>
        </w:rPr>
        <w:t>ndexing resources, with expenditure on books now equating</w:t>
      </w:r>
      <w:r w:rsidRPr="00655EC0">
        <w:rPr>
          <w:rFonts w:ascii="Trebuchet MS" w:eastAsia="Arial Unicode MS" w:hAnsi="Trebuchet MS"/>
          <w:color w:val="000000"/>
          <w:sz w:val="22"/>
          <w:u w:color="000000"/>
        </w:rPr>
        <w:t xml:space="preserve"> to just 8% of the budget. Benchmarking these figures against the University’s peer institutions found a similar patter, with around 70-75% of information provision expenditure spent on Journal</w:t>
      </w:r>
      <w:r w:rsidR="00046FF8">
        <w:rPr>
          <w:rFonts w:ascii="Trebuchet MS" w:eastAsia="Arial Unicode MS" w:hAnsi="Trebuchet MS"/>
          <w:color w:val="000000"/>
          <w:sz w:val="22"/>
          <w:u w:color="000000"/>
        </w:rPr>
        <w:t xml:space="preserve"> </w:t>
      </w:r>
      <w:r w:rsidRPr="00655EC0">
        <w:rPr>
          <w:rFonts w:ascii="Trebuchet MS" w:eastAsia="Arial Unicode MS" w:hAnsi="Trebuchet MS"/>
          <w:color w:val="000000"/>
          <w:sz w:val="22"/>
          <w:u w:color="000000"/>
        </w:rPr>
        <w:t>s</w:t>
      </w:r>
      <w:r w:rsidR="00046FF8">
        <w:rPr>
          <w:rFonts w:ascii="Trebuchet MS" w:eastAsia="Arial Unicode MS" w:hAnsi="Trebuchet MS"/>
          <w:color w:val="000000"/>
          <w:sz w:val="22"/>
          <w:u w:color="000000"/>
        </w:rPr>
        <w:t>ubscriptions</w:t>
      </w:r>
      <w:r w:rsidRPr="00655EC0">
        <w:rPr>
          <w:rFonts w:ascii="Trebuchet MS" w:eastAsia="Arial Unicode MS" w:hAnsi="Trebuchet MS"/>
          <w:color w:val="000000"/>
          <w:sz w:val="22"/>
          <w:u w:color="000000"/>
        </w:rPr>
        <w:t xml:space="preserve">. Given the huge sums of money that the library spends on journals each year it is important to demonstrate how these collections are supporting the institution </w:t>
      </w:r>
      <w:r w:rsidR="00656B7E">
        <w:rPr>
          <w:rFonts w:ascii="Trebuchet MS" w:eastAsia="Arial Unicode MS" w:hAnsi="Trebuchet MS"/>
          <w:color w:val="000000"/>
          <w:sz w:val="22"/>
          <w:u w:color="000000"/>
        </w:rPr>
        <w:t>in achieving</w:t>
      </w:r>
      <w:r w:rsidRPr="00655EC0">
        <w:rPr>
          <w:rFonts w:ascii="Trebuchet MS" w:eastAsia="Arial Unicode MS" w:hAnsi="Trebuchet MS"/>
          <w:color w:val="000000"/>
          <w:sz w:val="22"/>
          <w:u w:color="000000"/>
        </w:rPr>
        <w:t xml:space="preserve"> its learning, teaching, research and business goals. </w:t>
      </w:r>
    </w:p>
    <w:p w:rsidR="00D30FE6" w:rsidRPr="00655EC0" w:rsidRDefault="00D30FE6">
      <w:pPr>
        <w:outlineLvl w:val="0"/>
        <w:rPr>
          <w:rFonts w:ascii="Trebuchet MS" w:eastAsia="Arial Unicode MS" w:hAnsi="Trebuchet MS"/>
          <w:color w:val="000000"/>
          <w:sz w:val="22"/>
          <w:u w:color="000000"/>
        </w:rPr>
      </w:pPr>
    </w:p>
    <w:p w:rsidR="00D30FE6" w:rsidRPr="00655EC0" w:rsidRDefault="00062D4A">
      <w:pPr>
        <w:outlineLvl w:val="0"/>
        <w:rPr>
          <w:rFonts w:ascii="Trebuchet MS" w:eastAsia="Arial Unicode MS" w:hAnsi="Trebuchet MS"/>
          <w:color w:val="000000"/>
          <w:sz w:val="22"/>
          <w:u w:color="000000"/>
        </w:rPr>
      </w:pPr>
      <w:r w:rsidRPr="00655EC0">
        <w:rPr>
          <w:rFonts w:ascii="Trebuchet MS" w:eastAsia="Arial Unicode MS" w:hAnsi="Trebuchet MS"/>
          <w:color w:val="000000"/>
          <w:sz w:val="22"/>
          <w:u w:color="000000"/>
        </w:rPr>
        <w:t xml:space="preserve">In April 2010 Cranfield Libraries embarked upon a project to develop </w:t>
      </w:r>
      <w:proofErr w:type="gramStart"/>
      <w:r w:rsidRPr="00655EC0">
        <w:rPr>
          <w:rFonts w:ascii="Trebuchet MS" w:eastAsia="Arial Unicode MS" w:hAnsi="Trebuchet MS"/>
          <w:color w:val="000000"/>
          <w:sz w:val="22"/>
          <w:u w:color="000000"/>
        </w:rPr>
        <w:t>an evaluation frameworks</w:t>
      </w:r>
      <w:proofErr w:type="gramEnd"/>
      <w:r w:rsidRPr="00655EC0">
        <w:rPr>
          <w:rFonts w:ascii="Trebuchet MS" w:eastAsia="Arial Unicode MS" w:hAnsi="Trebuchet MS"/>
          <w:color w:val="000000"/>
          <w:sz w:val="22"/>
          <w:u w:color="000000"/>
        </w:rPr>
        <w:t xml:space="preserve"> for its journal subscriptions. The Library Management Team required a system that enabled informed decision making </w:t>
      </w:r>
      <w:r w:rsidR="00656B7E">
        <w:rPr>
          <w:rFonts w:ascii="Trebuchet MS" w:eastAsia="Arial Unicode MS" w:hAnsi="Trebuchet MS"/>
          <w:color w:val="000000"/>
          <w:sz w:val="22"/>
          <w:u w:color="000000"/>
        </w:rPr>
        <w:t>for</w:t>
      </w:r>
      <w:r w:rsidRPr="00655EC0">
        <w:rPr>
          <w:rFonts w:ascii="Trebuchet MS" w:eastAsia="Arial Unicode MS" w:hAnsi="Trebuchet MS"/>
          <w:color w:val="000000"/>
          <w:sz w:val="22"/>
          <w:u w:color="000000"/>
        </w:rPr>
        <w:t xml:space="preserve"> subscription renewal or cancellations, and demonstrated smart procurement to senior stakeholders. The system needed to be systematic and sustainable, making the best use of staff resources in an ever time-pressured environment. In order to contextualize the evaluation framework the same methodology was to be deployed for all electronic journal packages to enable internal benchmarking between the individual </w:t>
      </w:r>
      <w:r w:rsidR="00656B7E">
        <w:rPr>
          <w:rFonts w:ascii="Trebuchet MS" w:eastAsia="Arial Unicode MS" w:hAnsi="Trebuchet MS"/>
          <w:color w:val="000000"/>
          <w:sz w:val="22"/>
          <w:u w:color="000000"/>
        </w:rPr>
        <w:t>resources</w:t>
      </w:r>
      <w:r w:rsidRPr="00655EC0">
        <w:rPr>
          <w:rFonts w:ascii="Trebuchet MS" w:eastAsia="Arial Unicode MS" w:hAnsi="Trebuchet MS"/>
          <w:color w:val="000000"/>
          <w:sz w:val="22"/>
          <w:u w:color="000000"/>
        </w:rPr>
        <w:t xml:space="preserve">. Previously the library had relied on the cost-per-download metric as the primary evaluation tool for electronic journals, calculated by dividing the number of downloads within a year by the annual cost of the subscription. Recognizing that this system did not take into account the value of the information to the research community, the new framework needed to incorporate a narrative approach on how information was being used and the impact any cancellation would have. The new approach sought to bring together quantitative and qualitative evaluation methods equally. </w:t>
      </w:r>
    </w:p>
    <w:p w:rsidR="00D30FE6" w:rsidRPr="00655EC0" w:rsidRDefault="00D30FE6">
      <w:pPr>
        <w:outlineLvl w:val="0"/>
        <w:rPr>
          <w:rFonts w:ascii="Trebuchet MS" w:eastAsia="Arial Unicode MS" w:hAnsi="Trebuchet MS"/>
          <w:color w:val="000000"/>
          <w:sz w:val="22"/>
          <w:u w:color="000000"/>
        </w:rPr>
      </w:pPr>
    </w:p>
    <w:p w:rsidR="00D30FE6" w:rsidRPr="00655EC0" w:rsidRDefault="00062D4A">
      <w:pPr>
        <w:outlineLvl w:val="0"/>
        <w:rPr>
          <w:rFonts w:ascii="Trebuchet MS" w:eastAsia="Arial Unicode MS" w:hAnsi="Trebuchet MS"/>
          <w:color w:val="000000"/>
          <w:sz w:val="22"/>
          <w:u w:color="000000"/>
        </w:rPr>
      </w:pPr>
      <w:r w:rsidRPr="00655EC0">
        <w:rPr>
          <w:rFonts w:ascii="Trebuchet MS" w:eastAsia="Arial Unicode MS" w:hAnsi="Trebuchet MS"/>
          <w:color w:val="000000"/>
          <w:sz w:val="22"/>
          <w:u w:color="000000"/>
        </w:rPr>
        <w:t xml:space="preserve">A literature search found various approaches to collection performance measurement; the work conducted by Evidence Base in their </w:t>
      </w:r>
      <w:proofErr w:type="spellStart"/>
      <w:r w:rsidR="00FF7AE7">
        <w:rPr>
          <w:rFonts w:ascii="Trebuchet MS" w:eastAsia="Arial Unicode MS" w:hAnsi="Trebuchet MS"/>
          <w:color w:val="000000"/>
          <w:sz w:val="22"/>
          <w:u w:color="000000"/>
        </w:rPr>
        <w:t>Analys</w:t>
      </w:r>
      <w:r w:rsidR="00FF7AE7" w:rsidRPr="00655EC0">
        <w:rPr>
          <w:rFonts w:ascii="Trebuchet MS" w:eastAsia="Arial Unicode MS" w:hAnsi="Trebuchet MS"/>
          <w:color w:val="000000"/>
          <w:sz w:val="22"/>
          <w:u w:color="000000"/>
        </w:rPr>
        <w:t>ing</w:t>
      </w:r>
      <w:proofErr w:type="spellEnd"/>
      <w:r w:rsidRPr="00655EC0">
        <w:rPr>
          <w:rFonts w:ascii="Trebuchet MS" w:eastAsia="Arial Unicode MS" w:hAnsi="Trebuchet MS"/>
          <w:color w:val="000000"/>
          <w:sz w:val="22"/>
          <w:u w:color="000000"/>
        </w:rPr>
        <w:t xml:space="preserve"> Publisher Deal project</w:t>
      </w:r>
      <w:r w:rsidR="007A4D57">
        <w:rPr>
          <w:rStyle w:val="EndnoteReference"/>
          <w:rFonts w:ascii="Trebuchet MS" w:eastAsia="Arial Unicode MS" w:hAnsi="Trebuchet MS"/>
          <w:color w:val="000000"/>
          <w:sz w:val="22"/>
          <w:u w:color="000000"/>
        </w:rPr>
        <w:endnoteReference w:id="1"/>
      </w:r>
      <w:r w:rsidR="007A4D57">
        <w:rPr>
          <w:rFonts w:ascii="Trebuchet MS" w:eastAsia="Arial Unicode MS" w:hAnsi="Trebuchet MS"/>
          <w:color w:val="000000"/>
          <w:sz w:val="22"/>
          <w:u w:color="000000"/>
        </w:rPr>
        <w:t xml:space="preserve"> </w:t>
      </w:r>
      <w:r w:rsidR="00656B7E">
        <w:rPr>
          <w:rFonts w:ascii="Trebuchet MS" w:eastAsia="Arial Unicode MS" w:hAnsi="Trebuchet MS"/>
          <w:color w:val="000000"/>
          <w:sz w:val="22"/>
          <w:u w:color="000000"/>
        </w:rPr>
        <w:t>and the key performance indicator</w:t>
      </w:r>
      <w:r w:rsidRPr="00655EC0">
        <w:rPr>
          <w:rFonts w:ascii="Trebuchet MS" w:eastAsia="Arial Unicode MS" w:hAnsi="Trebuchet MS"/>
          <w:color w:val="000000"/>
          <w:sz w:val="22"/>
          <w:u w:color="000000"/>
        </w:rPr>
        <w:t>s</w:t>
      </w:r>
      <w:r w:rsidR="00656B7E">
        <w:rPr>
          <w:rFonts w:ascii="Trebuchet MS" w:eastAsia="Arial Unicode MS" w:hAnsi="Trebuchet MS"/>
          <w:color w:val="000000"/>
          <w:sz w:val="22"/>
          <w:u w:color="000000"/>
        </w:rPr>
        <w:t xml:space="preserve"> (KPIs)</w:t>
      </w:r>
      <w:r w:rsidRPr="00655EC0">
        <w:rPr>
          <w:rFonts w:ascii="Trebuchet MS" w:eastAsia="Arial Unicode MS" w:hAnsi="Trebuchet MS"/>
          <w:color w:val="000000"/>
          <w:sz w:val="22"/>
          <w:u w:color="000000"/>
        </w:rPr>
        <w:t xml:space="preserve"> implemented at Newcastle University Library</w:t>
      </w:r>
      <w:r w:rsidR="007A4D57">
        <w:rPr>
          <w:rStyle w:val="EndnoteReference"/>
          <w:rFonts w:ascii="Trebuchet MS" w:eastAsia="Arial Unicode MS" w:hAnsi="Trebuchet MS"/>
          <w:color w:val="000000"/>
          <w:sz w:val="22"/>
          <w:u w:color="000000"/>
        </w:rPr>
        <w:endnoteReference w:id="2"/>
      </w:r>
      <w:r w:rsidRPr="00655EC0">
        <w:rPr>
          <w:rFonts w:ascii="Trebuchet MS" w:eastAsia="Arial Unicode MS" w:hAnsi="Trebuchet MS"/>
          <w:color w:val="000000"/>
          <w:sz w:val="22"/>
          <w:u w:color="000000"/>
        </w:rPr>
        <w:t xml:space="preserve"> formed the basis of </w:t>
      </w:r>
      <w:r w:rsidR="00656B7E">
        <w:rPr>
          <w:rFonts w:ascii="Trebuchet MS" w:eastAsia="Arial Unicode MS" w:hAnsi="Trebuchet MS"/>
          <w:color w:val="000000"/>
          <w:sz w:val="22"/>
          <w:u w:color="000000"/>
        </w:rPr>
        <w:t>quantitative KPIs</w:t>
      </w:r>
      <w:r w:rsidRPr="00655EC0">
        <w:rPr>
          <w:rFonts w:ascii="Trebuchet MS" w:eastAsia="Arial Unicode MS" w:hAnsi="Trebuchet MS"/>
          <w:color w:val="000000"/>
          <w:sz w:val="22"/>
          <w:u w:color="000000"/>
        </w:rPr>
        <w:t xml:space="preserve"> applied at Cranfield.</w:t>
      </w:r>
      <w:r w:rsidR="009D7F54">
        <w:rPr>
          <w:rFonts w:ascii="Trebuchet MS" w:eastAsia="Arial Unicode MS" w:hAnsi="Trebuchet MS"/>
          <w:color w:val="000000"/>
          <w:sz w:val="22"/>
          <w:u w:color="000000"/>
        </w:rPr>
        <w:t xml:space="preserve"> A</w:t>
      </w:r>
      <w:r w:rsidRPr="00655EC0">
        <w:rPr>
          <w:rFonts w:ascii="Trebuchet MS" w:eastAsia="Arial Unicode MS" w:hAnsi="Trebuchet MS"/>
          <w:color w:val="000000"/>
          <w:sz w:val="22"/>
          <w:u w:color="000000"/>
        </w:rPr>
        <w:t>dapted to local institutional needs</w:t>
      </w:r>
      <w:r w:rsidR="009D7F54">
        <w:rPr>
          <w:rFonts w:ascii="Trebuchet MS" w:eastAsia="Arial Unicode MS" w:hAnsi="Trebuchet MS"/>
          <w:color w:val="000000"/>
          <w:sz w:val="22"/>
          <w:u w:color="000000"/>
        </w:rPr>
        <w:t>,</w:t>
      </w:r>
      <w:r w:rsidRPr="00655EC0">
        <w:rPr>
          <w:rFonts w:ascii="Trebuchet MS" w:eastAsia="Arial Unicode MS" w:hAnsi="Trebuchet MS"/>
          <w:color w:val="000000"/>
          <w:sz w:val="22"/>
          <w:u w:color="000000"/>
        </w:rPr>
        <w:t xml:space="preserve"> the</w:t>
      </w:r>
      <w:r w:rsidR="00656B7E">
        <w:rPr>
          <w:rFonts w:ascii="Trebuchet MS" w:eastAsia="Arial Unicode MS" w:hAnsi="Trebuchet MS"/>
          <w:color w:val="000000"/>
          <w:sz w:val="22"/>
          <w:u w:color="000000"/>
        </w:rPr>
        <w:t xml:space="preserve"> quantitative </w:t>
      </w:r>
      <w:r w:rsidRPr="00655EC0">
        <w:rPr>
          <w:rFonts w:ascii="Trebuchet MS" w:eastAsia="Arial Unicode MS" w:hAnsi="Trebuchet MS"/>
          <w:color w:val="000000"/>
          <w:sz w:val="22"/>
          <w:u w:color="000000"/>
        </w:rPr>
        <w:t>metrics</w:t>
      </w:r>
      <w:r w:rsidR="00656B7E">
        <w:rPr>
          <w:rFonts w:ascii="Trebuchet MS" w:eastAsia="Arial Unicode MS" w:hAnsi="Trebuchet MS"/>
          <w:color w:val="000000"/>
          <w:sz w:val="22"/>
          <w:u w:color="000000"/>
        </w:rPr>
        <w:t xml:space="preserve"> were developed to</w:t>
      </w:r>
      <w:r w:rsidRPr="00655EC0">
        <w:rPr>
          <w:rFonts w:ascii="Trebuchet MS" w:eastAsia="Arial Unicode MS" w:hAnsi="Trebuchet MS"/>
          <w:color w:val="000000"/>
          <w:sz w:val="22"/>
          <w:u w:color="000000"/>
        </w:rPr>
        <w:t xml:space="preserve"> evaluate</w:t>
      </w:r>
      <w:r w:rsidR="00656B7E">
        <w:rPr>
          <w:rFonts w:ascii="Trebuchet MS" w:eastAsia="Arial Unicode MS" w:hAnsi="Trebuchet MS"/>
          <w:color w:val="000000"/>
          <w:sz w:val="22"/>
          <w:u w:color="000000"/>
        </w:rPr>
        <w:t xml:space="preserve"> </w:t>
      </w:r>
      <w:r w:rsidRPr="00655EC0">
        <w:rPr>
          <w:rFonts w:ascii="Trebuchet MS" w:eastAsia="Arial Unicode MS" w:hAnsi="Trebuchet MS"/>
          <w:color w:val="000000"/>
          <w:sz w:val="22"/>
          <w:u w:color="000000"/>
        </w:rPr>
        <w:t xml:space="preserve">the size, usage, coverage and value for money </w:t>
      </w:r>
      <w:r w:rsidR="00656B7E">
        <w:rPr>
          <w:rFonts w:ascii="Trebuchet MS" w:eastAsia="Arial Unicode MS" w:hAnsi="Trebuchet MS"/>
          <w:color w:val="000000"/>
          <w:sz w:val="22"/>
          <w:u w:color="000000"/>
        </w:rPr>
        <w:t xml:space="preserve">for of </w:t>
      </w:r>
      <w:r w:rsidRPr="00655EC0">
        <w:rPr>
          <w:rFonts w:ascii="Trebuchet MS" w:eastAsia="Arial Unicode MS" w:hAnsi="Trebuchet MS"/>
          <w:color w:val="000000"/>
          <w:sz w:val="22"/>
          <w:u w:color="000000"/>
        </w:rPr>
        <w:t xml:space="preserve">each </w:t>
      </w:r>
      <w:r w:rsidR="00656B7E" w:rsidRPr="00655EC0">
        <w:rPr>
          <w:rFonts w:ascii="Trebuchet MS" w:eastAsia="Arial Unicode MS" w:hAnsi="Trebuchet MS"/>
          <w:color w:val="000000"/>
          <w:sz w:val="22"/>
          <w:u w:color="000000"/>
        </w:rPr>
        <w:t>e</w:t>
      </w:r>
      <w:r w:rsidR="00656B7E">
        <w:rPr>
          <w:rFonts w:ascii="Trebuchet MS" w:eastAsia="Arial Unicode MS" w:hAnsi="Trebuchet MS"/>
          <w:color w:val="000000"/>
          <w:sz w:val="22"/>
          <w:u w:color="000000"/>
        </w:rPr>
        <w:t>lectronic journal collections</w:t>
      </w:r>
      <w:r w:rsidRPr="00655EC0">
        <w:rPr>
          <w:rFonts w:ascii="Trebuchet MS" w:eastAsia="Arial Unicode MS" w:hAnsi="Trebuchet MS"/>
          <w:color w:val="000000"/>
          <w:sz w:val="22"/>
          <w:u w:color="000000"/>
        </w:rPr>
        <w:t xml:space="preserve">. These included the commonplace metrics such as number of titles, number of downloads and cost-per-download; along with descriptive metrics. </w:t>
      </w:r>
      <w:proofErr w:type="gramStart"/>
      <w:r w:rsidRPr="00655EC0">
        <w:rPr>
          <w:rFonts w:ascii="Trebuchet MS" w:eastAsia="Arial Unicode MS" w:hAnsi="Trebuchet MS"/>
          <w:color w:val="000000"/>
          <w:sz w:val="22"/>
          <w:u w:color="000000"/>
        </w:rPr>
        <w:t>A full breakdown of the metrics used are</w:t>
      </w:r>
      <w:proofErr w:type="gramEnd"/>
      <w:r w:rsidRPr="00655EC0">
        <w:rPr>
          <w:rFonts w:ascii="Trebuchet MS" w:eastAsia="Arial Unicode MS" w:hAnsi="Trebuchet MS"/>
          <w:color w:val="000000"/>
          <w:sz w:val="22"/>
          <w:u w:color="000000"/>
        </w:rPr>
        <w:t xml:space="preserve"> shown in table 1.</w:t>
      </w:r>
    </w:p>
    <w:p w:rsidR="00656B7E" w:rsidRDefault="00656B7E">
      <w:pPr>
        <w:rPr>
          <w:rFonts w:ascii="Trebuchet MS" w:eastAsia="Arial Unicode MS" w:hAnsi="Trebuchet MS"/>
          <w:color w:val="000000"/>
          <w:sz w:val="22"/>
          <w:u w:color="000000"/>
        </w:rPr>
      </w:pPr>
      <w:r>
        <w:rPr>
          <w:rFonts w:ascii="Trebuchet MS" w:eastAsia="Arial Unicode MS" w:hAnsi="Trebuchet MS"/>
          <w:color w:val="000000"/>
          <w:sz w:val="22"/>
          <w:u w:color="000000"/>
        </w:rPr>
        <w:br w:type="page"/>
      </w:r>
    </w:p>
    <w:p w:rsidR="00D30FE6" w:rsidRPr="00655EC0" w:rsidRDefault="00D30FE6">
      <w:pPr>
        <w:outlineLvl w:val="0"/>
        <w:rPr>
          <w:rFonts w:ascii="Trebuchet MS" w:eastAsia="Arial Unicode MS" w:hAnsi="Trebuchet MS"/>
          <w:color w:val="000000"/>
          <w:sz w:val="22"/>
          <w:u w:color="000000"/>
        </w:rPr>
      </w:pPr>
    </w:p>
    <w:p w:rsidR="00D30FE6" w:rsidRPr="00655EC0" w:rsidRDefault="00062D4A">
      <w:pPr>
        <w:outlineLvl w:val="0"/>
        <w:rPr>
          <w:rFonts w:ascii="Trebuchet MS" w:eastAsia="Arial Unicode MS" w:hAnsi="Trebuchet MS"/>
          <w:color w:val="000000"/>
          <w:sz w:val="20"/>
          <w:u w:color="000000"/>
        </w:rPr>
      </w:pPr>
      <w:r w:rsidRPr="00655EC0">
        <w:rPr>
          <w:rFonts w:ascii="Trebuchet MS" w:eastAsia="Arial Unicode MS" w:hAnsi="Trebuchet MS"/>
          <w:color w:val="000000"/>
          <w:sz w:val="20"/>
          <w:u w:color="000000"/>
        </w:rPr>
        <w:t>Table 1: Quantitative Metrics</w:t>
      </w:r>
    </w:p>
    <w:tbl>
      <w:tblPr>
        <w:tblStyle w:val="TableGrid"/>
        <w:tblW w:w="9322" w:type="dxa"/>
        <w:tblLook w:val="04A0" w:firstRow="1" w:lastRow="0" w:firstColumn="1" w:lastColumn="0" w:noHBand="0" w:noVBand="1"/>
      </w:tblPr>
      <w:tblGrid>
        <w:gridCol w:w="489"/>
        <w:gridCol w:w="4103"/>
        <w:gridCol w:w="4730"/>
      </w:tblGrid>
      <w:tr w:rsidR="00062D4A" w:rsidRPr="00062D4A" w:rsidTr="00656B7E">
        <w:tc>
          <w:tcPr>
            <w:tcW w:w="489" w:type="dxa"/>
          </w:tcPr>
          <w:p w:rsidR="00062D4A" w:rsidRPr="00656B7E" w:rsidRDefault="00062D4A" w:rsidP="006451CA">
            <w:pPr>
              <w:outlineLvl w:val="0"/>
              <w:rPr>
                <w:rFonts w:asciiTheme="minorHAnsi" w:hAnsiTheme="minorHAnsi" w:cstheme="minorHAnsi"/>
                <w:sz w:val="18"/>
                <w:szCs w:val="18"/>
              </w:rPr>
            </w:pPr>
          </w:p>
        </w:tc>
        <w:tc>
          <w:tcPr>
            <w:tcW w:w="4103" w:type="dxa"/>
          </w:tcPr>
          <w:p w:rsidR="00062D4A" w:rsidRPr="00656B7E" w:rsidRDefault="00062D4A" w:rsidP="006451CA">
            <w:pPr>
              <w:outlineLvl w:val="0"/>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Metric</w:t>
            </w:r>
          </w:p>
        </w:tc>
        <w:tc>
          <w:tcPr>
            <w:tcW w:w="4730" w:type="dxa"/>
          </w:tcPr>
          <w:p w:rsidR="00062D4A" w:rsidRPr="00656B7E" w:rsidRDefault="0089303F" w:rsidP="006451CA">
            <w:pPr>
              <w:outlineLvl w:val="0"/>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Description</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1</w:t>
            </w:r>
          </w:p>
        </w:tc>
        <w:tc>
          <w:tcPr>
            <w:tcW w:w="4103" w:type="dxa"/>
          </w:tcPr>
          <w:p w:rsidR="00062D4A" w:rsidRPr="00656B7E" w:rsidRDefault="00656B7E"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Number of t</w:t>
            </w:r>
            <w:r w:rsidR="00062D4A" w:rsidRPr="00656B7E">
              <w:rPr>
                <w:rFonts w:asciiTheme="minorHAnsi" w:eastAsia="Arial Unicode MS" w:hAnsiTheme="minorHAnsi" w:cstheme="minorHAnsi"/>
                <w:color w:val="000000"/>
                <w:sz w:val="18"/>
                <w:szCs w:val="18"/>
                <w:u w:color="000000"/>
              </w:rPr>
              <w:t>itles in the package</w:t>
            </w:r>
          </w:p>
        </w:tc>
        <w:tc>
          <w:tcPr>
            <w:tcW w:w="4730" w:type="dxa"/>
          </w:tcPr>
          <w:p w:rsidR="00062D4A" w:rsidRPr="00656B7E" w:rsidRDefault="0089303F" w:rsidP="006451CA">
            <w:pPr>
              <w:rPr>
                <w:rFonts w:asciiTheme="minorHAnsi" w:hAnsiTheme="minorHAnsi" w:cstheme="minorHAnsi"/>
                <w:sz w:val="18"/>
                <w:szCs w:val="18"/>
              </w:rPr>
            </w:pPr>
            <w:r w:rsidRPr="00656B7E">
              <w:rPr>
                <w:rFonts w:asciiTheme="minorHAnsi" w:hAnsiTheme="minorHAnsi" w:cstheme="minorHAnsi"/>
                <w:sz w:val="18"/>
                <w:szCs w:val="18"/>
              </w:rPr>
              <w:t>Initially defined as all titles in JR1, altered to reflect all titles in deal.</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2</w:t>
            </w:r>
          </w:p>
        </w:tc>
        <w:tc>
          <w:tcPr>
            <w:tcW w:w="4103" w:type="dxa"/>
          </w:tcPr>
          <w:p w:rsidR="00062D4A" w:rsidRPr="00656B7E" w:rsidRDefault="00656B7E"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Number of s</w:t>
            </w:r>
            <w:r w:rsidR="00062D4A" w:rsidRPr="00656B7E">
              <w:rPr>
                <w:rFonts w:asciiTheme="minorHAnsi" w:eastAsia="Arial Unicode MS" w:hAnsiTheme="minorHAnsi" w:cstheme="minorHAnsi"/>
                <w:color w:val="000000"/>
                <w:sz w:val="18"/>
                <w:szCs w:val="18"/>
                <w:u w:color="000000"/>
              </w:rPr>
              <w:t>ubscribed titles</w:t>
            </w:r>
          </w:p>
        </w:tc>
        <w:tc>
          <w:tcPr>
            <w:tcW w:w="4730" w:type="dxa"/>
          </w:tcPr>
          <w:p w:rsidR="00062D4A" w:rsidRPr="00656B7E" w:rsidRDefault="0089303F" w:rsidP="006451CA">
            <w:pPr>
              <w:rPr>
                <w:rFonts w:asciiTheme="minorHAnsi" w:hAnsiTheme="minorHAnsi" w:cstheme="minorHAnsi"/>
                <w:sz w:val="18"/>
                <w:szCs w:val="18"/>
              </w:rPr>
            </w:pPr>
            <w:r w:rsidRPr="00656B7E">
              <w:rPr>
                <w:rFonts w:asciiTheme="minorHAnsi" w:hAnsiTheme="minorHAnsi" w:cstheme="minorHAnsi"/>
                <w:sz w:val="18"/>
                <w:szCs w:val="18"/>
              </w:rPr>
              <w:t>Number of core titl</w:t>
            </w:r>
            <w:r w:rsidR="002B5988">
              <w:rPr>
                <w:rFonts w:asciiTheme="minorHAnsi" w:hAnsiTheme="minorHAnsi" w:cstheme="minorHAnsi"/>
                <w:sz w:val="18"/>
                <w:szCs w:val="18"/>
              </w:rPr>
              <w:t>es subscribed to within the deal</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3</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Number of additional titles</w:t>
            </w:r>
          </w:p>
        </w:tc>
        <w:tc>
          <w:tcPr>
            <w:tcW w:w="4730" w:type="dxa"/>
          </w:tcPr>
          <w:p w:rsidR="00062D4A" w:rsidRPr="00656B7E" w:rsidRDefault="0089303F" w:rsidP="006451CA">
            <w:pPr>
              <w:rPr>
                <w:rFonts w:asciiTheme="minorHAnsi" w:hAnsiTheme="minorHAnsi" w:cstheme="minorHAnsi"/>
                <w:sz w:val="18"/>
                <w:szCs w:val="18"/>
              </w:rPr>
            </w:pPr>
            <w:r w:rsidRPr="00656B7E">
              <w:rPr>
                <w:rFonts w:asciiTheme="minorHAnsi" w:hAnsiTheme="minorHAnsi" w:cstheme="minorHAnsi"/>
                <w:sz w:val="18"/>
                <w:szCs w:val="18"/>
              </w:rPr>
              <w:t>Calculated by subtracting metric 2 from metric 1</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lastRenderedPageBreak/>
              <w:t>4</w:t>
            </w:r>
          </w:p>
        </w:tc>
        <w:tc>
          <w:tcPr>
            <w:tcW w:w="4103" w:type="dxa"/>
          </w:tcPr>
          <w:p w:rsidR="00062D4A" w:rsidRPr="00656B7E" w:rsidRDefault="00656B7E"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Total full-text downloads</w:t>
            </w:r>
          </w:p>
        </w:tc>
        <w:tc>
          <w:tcPr>
            <w:tcW w:w="4730" w:type="dxa"/>
          </w:tcPr>
          <w:p w:rsidR="00062D4A" w:rsidRPr="00656B7E" w:rsidRDefault="0089303F" w:rsidP="002B5988">
            <w:pPr>
              <w:rPr>
                <w:rFonts w:asciiTheme="minorHAnsi" w:hAnsiTheme="minorHAnsi" w:cstheme="minorHAnsi"/>
                <w:sz w:val="18"/>
                <w:szCs w:val="18"/>
              </w:rPr>
            </w:pPr>
            <w:r w:rsidRPr="00656B7E">
              <w:rPr>
                <w:rFonts w:asciiTheme="minorHAnsi" w:hAnsiTheme="minorHAnsi" w:cstheme="minorHAnsi"/>
                <w:sz w:val="18"/>
                <w:szCs w:val="18"/>
              </w:rPr>
              <w:t>Total a</w:t>
            </w:r>
            <w:r w:rsidR="00656B7E" w:rsidRPr="00656B7E">
              <w:rPr>
                <w:rFonts w:asciiTheme="minorHAnsi" w:hAnsiTheme="minorHAnsi" w:cstheme="minorHAnsi"/>
                <w:sz w:val="18"/>
                <w:szCs w:val="18"/>
              </w:rPr>
              <w:t xml:space="preserve">nnual downloads from </w:t>
            </w:r>
            <w:r w:rsidR="002B5988">
              <w:rPr>
                <w:rFonts w:asciiTheme="minorHAnsi" w:hAnsiTheme="minorHAnsi" w:cstheme="minorHAnsi"/>
                <w:sz w:val="18"/>
                <w:szCs w:val="18"/>
              </w:rPr>
              <w:t>JR1</w:t>
            </w:r>
            <w:r w:rsidR="00656B7E" w:rsidRPr="00656B7E">
              <w:rPr>
                <w:rFonts w:asciiTheme="minorHAnsi" w:hAnsiTheme="minorHAnsi" w:cstheme="minorHAnsi"/>
                <w:sz w:val="18"/>
                <w:szCs w:val="18"/>
              </w:rPr>
              <w:t xml:space="preserve"> report</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5</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Subscribed titles full-text downloads</w:t>
            </w:r>
          </w:p>
        </w:tc>
        <w:tc>
          <w:tcPr>
            <w:tcW w:w="4730" w:type="dxa"/>
          </w:tcPr>
          <w:p w:rsidR="00062D4A" w:rsidRPr="00656B7E" w:rsidRDefault="0089303F" w:rsidP="0089303F">
            <w:pPr>
              <w:rPr>
                <w:rFonts w:asciiTheme="minorHAnsi" w:hAnsiTheme="minorHAnsi" w:cstheme="minorHAnsi"/>
                <w:sz w:val="18"/>
                <w:szCs w:val="18"/>
              </w:rPr>
            </w:pPr>
            <w:r w:rsidRPr="00656B7E">
              <w:rPr>
                <w:rFonts w:asciiTheme="minorHAnsi" w:hAnsiTheme="minorHAnsi" w:cstheme="minorHAnsi"/>
                <w:sz w:val="18"/>
                <w:szCs w:val="18"/>
              </w:rPr>
              <w:t>Total number of annual downloads from the subscribed titles only</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6</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Additional titles full-text downloads</w:t>
            </w:r>
          </w:p>
        </w:tc>
        <w:tc>
          <w:tcPr>
            <w:tcW w:w="4730" w:type="dxa"/>
          </w:tcPr>
          <w:p w:rsidR="00062D4A" w:rsidRPr="00656B7E" w:rsidRDefault="00A761DA" w:rsidP="006451CA">
            <w:pPr>
              <w:rPr>
                <w:rFonts w:asciiTheme="minorHAnsi" w:hAnsiTheme="minorHAnsi" w:cstheme="minorHAnsi"/>
                <w:sz w:val="18"/>
                <w:szCs w:val="18"/>
              </w:rPr>
            </w:pPr>
            <w:r w:rsidRPr="00656B7E">
              <w:rPr>
                <w:rFonts w:asciiTheme="minorHAnsi" w:hAnsiTheme="minorHAnsi" w:cstheme="minorHAnsi"/>
                <w:sz w:val="18"/>
                <w:szCs w:val="18"/>
              </w:rPr>
              <w:t xml:space="preserve">Total number of annual downloads from the </w:t>
            </w:r>
            <w:r w:rsidRPr="00656B7E">
              <w:rPr>
                <w:rFonts w:asciiTheme="minorHAnsi" w:hAnsiTheme="minorHAnsi" w:cstheme="minorHAnsi"/>
                <w:sz w:val="18"/>
                <w:szCs w:val="18"/>
              </w:rPr>
              <w:t>non-</w:t>
            </w:r>
            <w:r w:rsidRPr="00656B7E">
              <w:rPr>
                <w:rFonts w:asciiTheme="minorHAnsi" w:hAnsiTheme="minorHAnsi" w:cstheme="minorHAnsi"/>
                <w:sz w:val="18"/>
                <w:szCs w:val="18"/>
              </w:rPr>
              <w:t>subscribed titles only</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7</w:t>
            </w:r>
          </w:p>
        </w:tc>
        <w:tc>
          <w:tcPr>
            <w:tcW w:w="4103" w:type="dxa"/>
          </w:tcPr>
          <w:p w:rsidR="00062D4A" w:rsidRPr="00656B7E" w:rsidRDefault="00062D4A" w:rsidP="00A761D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 xml:space="preserve">Downloads per </w:t>
            </w:r>
            <w:r w:rsidR="00656B7E" w:rsidRPr="00656B7E">
              <w:rPr>
                <w:rFonts w:asciiTheme="minorHAnsi" w:eastAsia="Arial Unicode MS" w:hAnsiTheme="minorHAnsi" w:cstheme="minorHAnsi"/>
                <w:color w:val="000000"/>
                <w:sz w:val="18"/>
                <w:szCs w:val="18"/>
                <w:u w:color="000000"/>
              </w:rPr>
              <w:t>s</w:t>
            </w:r>
            <w:r w:rsidRPr="00656B7E">
              <w:rPr>
                <w:rFonts w:asciiTheme="minorHAnsi" w:eastAsia="Arial Unicode MS" w:hAnsiTheme="minorHAnsi" w:cstheme="minorHAnsi"/>
                <w:color w:val="000000"/>
                <w:sz w:val="18"/>
                <w:szCs w:val="18"/>
                <w:u w:color="000000"/>
              </w:rPr>
              <w:t>tudent</w:t>
            </w:r>
            <w:r w:rsidR="00A761DA" w:rsidRPr="00656B7E">
              <w:rPr>
                <w:rFonts w:asciiTheme="minorHAnsi" w:eastAsia="Arial Unicode MS" w:hAnsiTheme="minorHAnsi" w:cstheme="minorHAnsi"/>
                <w:color w:val="000000"/>
                <w:sz w:val="18"/>
                <w:szCs w:val="18"/>
                <w:u w:color="000000"/>
              </w:rPr>
              <w:t xml:space="preserve"> (</w:t>
            </w:r>
            <w:r w:rsidR="00A761DA" w:rsidRPr="00656B7E">
              <w:rPr>
                <w:rFonts w:asciiTheme="minorHAnsi" w:eastAsia="Arial Unicode MS" w:hAnsiTheme="minorHAnsi" w:cstheme="minorHAnsi"/>
                <w:color w:val="000000"/>
                <w:sz w:val="18"/>
                <w:szCs w:val="18"/>
                <w:u w:color="000000"/>
              </w:rPr>
              <w:t>FTE</w:t>
            </w:r>
            <w:r w:rsidR="00A761DA" w:rsidRPr="00656B7E">
              <w:rPr>
                <w:rFonts w:asciiTheme="minorHAnsi" w:eastAsia="Arial Unicode MS" w:hAnsiTheme="minorHAnsi" w:cstheme="minorHAnsi"/>
                <w:color w:val="000000"/>
                <w:sz w:val="18"/>
                <w:szCs w:val="18"/>
                <w:u w:color="000000"/>
              </w:rPr>
              <w:t>)</w:t>
            </w:r>
          </w:p>
        </w:tc>
        <w:tc>
          <w:tcPr>
            <w:tcW w:w="4730" w:type="dxa"/>
          </w:tcPr>
          <w:p w:rsidR="00062D4A" w:rsidRPr="00656B7E" w:rsidRDefault="00A761DA" w:rsidP="002B5988">
            <w:pPr>
              <w:rPr>
                <w:rFonts w:asciiTheme="minorHAnsi" w:hAnsiTheme="minorHAnsi" w:cstheme="minorHAnsi"/>
                <w:sz w:val="18"/>
                <w:szCs w:val="18"/>
              </w:rPr>
            </w:pPr>
            <w:r w:rsidRPr="00656B7E">
              <w:rPr>
                <w:rFonts w:asciiTheme="minorHAnsi" w:hAnsiTheme="minorHAnsi" w:cstheme="minorHAnsi"/>
                <w:sz w:val="18"/>
                <w:szCs w:val="18"/>
              </w:rPr>
              <w:t xml:space="preserve">Metric 4 divided by the </w:t>
            </w:r>
            <w:bookmarkStart w:id="0" w:name="OLE_LINK3"/>
            <w:bookmarkStart w:id="1" w:name="OLE_LINK4"/>
            <w:r w:rsidR="002B5988">
              <w:rPr>
                <w:rFonts w:asciiTheme="minorHAnsi" w:hAnsiTheme="minorHAnsi" w:cstheme="minorHAnsi"/>
                <w:sz w:val="18"/>
                <w:szCs w:val="18"/>
              </w:rPr>
              <w:t>f</w:t>
            </w:r>
            <w:r w:rsidRPr="00656B7E">
              <w:rPr>
                <w:rFonts w:asciiTheme="minorHAnsi" w:hAnsiTheme="minorHAnsi" w:cstheme="minorHAnsi"/>
                <w:sz w:val="18"/>
                <w:szCs w:val="18"/>
              </w:rPr>
              <w:t>ull-</w:t>
            </w:r>
            <w:r w:rsidR="002B5988">
              <w:rPr>
                <w:rFonts w:asciiTheme="minorHAnsi" w:hAnsiTheme="minorHAnsi" w:cstheme="minorHAnsi"/>
                <w:sz w:val="18"/>
                <w:szCs w:val="18"/>
              </w:rPr>
              <w:t>t</w:t>
            </w:r>
            <w:r w:rsidRPr="00656B7E">
              <w:rPr>
                <w:rFonts w:asciiTheme="minorHAnsi" w:hAnsiTheme="minorHAnsi" w:cstheme="minorHAnsi"/>
                <w:sz w:val="18"/>
                <w:szCs w:val="18"/>
              </w:rPr>
              <w:t xml:space="preserve">ime </w:t>
            </w:r>
            <w:r w:rsidR="002B5988">
              <w:rPr>
                <w:rFonts w:asciiTheme="minorHAnsi" w:hAnsiTheme="minorHAnsi" w:cstheme="minorHAnsi"/>
                <w:sz w:val="18"/>
                <w:szCs w:val="18"/>
              </w:rPr>
              <w:t>e</w:t>
            </w:r>
            <w:r w:rsidRPr="00656B7E">
              <w:rPr>
                <w:rFonts w:asciiTheme="minorHAnsi" w:hAnsiTheme="minorHAnsi" w:cstheme="minorHAnsi"/>
                <w:sz w:val="18"/>
                <w:szCs w:val="18"/>
              </w:rPr>
              <w:t>quivalent</w:t>
            </w:r>
            <w:bookmarkEnd w:id="0"/>
            <w:bookmarkEnd w:id="1"/>
            <w:r w:rsidRPr="00656B7E">
              <w:rPr>
                <w:rFonts w:asciiTheme="minorHAnsi" w:hAnsiTheme="minorHAnsi" w:cstheme="minorHAnsi"/>
                <w:sz w:val="18"/>
                <w:szCs w:val="18"/>
              </w:rPr>
              <w:t xml:space="preserve"> number of students</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8</w:t>
            </w:r>
          </w:p>
        </w:tc>
        <w:tc>
          <w:tcPr>
            <w:tcW w:w="4103" w:type="dxa"/>
          </w:tcPr>
          <w:p w:rsidR="00062D4A" w:rsidRPr="00656B7E" w:rsidRDefault="00062D4A" w:rsidP="00A761D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 xml:space="preserve">Downloads per </w:t>
            </w:r>
            <w:r w:rsidR="00656B7E" w:rsidRPr="00656B7E">
              <w:rPr>
                <w:rFonts w:asciiTheme="minorHAnsi" w:eastAsia="Arial Unicode MS" w:hAnsiTheme="minorHAnsi" w:cstheme="minorHAnsi"/>
                <w:color w:val="000000"/>
                <w:sz w:val="18"/>
                <w:szCs w:val="18"/>
                <w:u w:color="000000"/>
              </w:rPr>
              <w:t>s</w:t>
            </w:r>
            <w:r w:rsidRPr="00656B7E">
              <w:rPr>
                <w:rFonts w:asciiTheme="minorHAnsi" w:eastAsia="Arial Unicode MS" w:hAnsiTheme="minorHAnsi" w:cstheme="minorHAnsi"/>
                <w:color w:val="000000"/>
                <w:sz w:val="18"/>
                <w:szCs w:val="18"/>
                <w:u w:color="000000"/>
              </w:rPr>
              <w:t>taff</w:t>
            </w:r>
            <w:r w:rsidR="00A761DA" w:rsidRPr="00656B7E">
              <w:rPr>
                <w:rFonts w:asciiTheme="minorHAnsi" w:eastAsia="Arial Unicode MS" w:hAnsiTheme="minorHAnsi" w:cstheme="minorHAnsi"/>
                <w:color w:val="000000"/>
                <w:sz w:val="18"/>
                <w:szCs w:val="18"/>
                <w:u w:color="000000"/>
              </w:rPr>
              <w:t xml:space="preserve"> (</w:t>
            </w:r>
            <w:r w:rsidR="00A761DA" w:rsidRPr="00656B7E">
              <w:rPr>
                <w:rFonts w:asciiTheme="minorHAnsi" w:eastAsia="Arial Unicode MS" w:hAnsiTheme="minorHAnsi" w:cstheme="minorHAnsi"/>
                <w:color w:val="000000"/>
                <w:sz w:val="18"/>
                <w:szCs w:val="18"/>
                <w:u w:color="000000"/>
              </w:rPr>
              <w:t>FTE</w:t>
            </w:r>
            <w:r w:rsidR="00A761DA" w:rsidRPr="00656B7E">
              <w:rPr>
                <w:rFonts w:asciiTheme="minorHAnsi" w:eastAsia="Arial Unicode MS" w:hAnsiTheme="minorHAnsi" w:cstheme="minorHAnsi"/>
                <w:color w:val="000000"/>
                <w:sz w:val="18"/>
                <w:szCs w:val="18"/>
                <w:u w:color="000000"/>
              </w:rPr>
              <w:t>)</w:t>
            </w:r>
          </w:p>
        </w:tc>
        <w:tc>
          <w:tcPr>
            <w:tcW w:w="4730" w:type="dxa"/>
          </w:tcPr>
          <w:p w:rsidR="00062D4A" w:rsidRPr="00656B7E" w:rsidRDefault="00A761DA" w:rsidP="00A761DA">
            <w:pPr>
              <w:rPr>
                <w:rFonts w:asciiTheme="minorHAnsi" w:hAnsiTheme="minorHAnsi" w:cstheme="minorHAnsi"/>
                <w:sz w:val="18"/>
                <w:szCs w:val="18"/>
              </w:rPr>
            </w:pPr>
            <w:r w:rsidRPr="00656B7E">
              <w:rPr>
                <w:rFonts w:asciiTheme="minorHAnsi" w:hAnsiTheme="minorHAnsi" w:cstheme="minorHAnsi"/>
                <w:sz w:val="18"/>
                <w:szCs w:val="18"/>
              </w:rPr>
              <w:t xml:space="preserve">Metric 4 divided by the </w:t>
            </w:r>
            <w:r w:rsidR="002B5988">
              <w:rPr>
                <w:rFonts w:asciiTheme="minorHAnsi" w:hAnsiTheme="minorHAnsi" w:cstheme="minorHAnsi"/>
                <w:sz w:val="18"/>
                <w:szCs w:val="18"/>
              </w:rPr>
              <w:t>f</w:t>
            </w:r>
            <w:r w:rsidR="002B5988" w:rsidRPr="00656B7E">
              <w:rPr>
                <w:rFonts w:asciiTheme="minorHAnsi" w:hAnsiTheme="minorHAnsi" w:cstheme="minorHAnsi"/>
                <w:sz w:val="18"/>
                <w:szCs w:val="18"/>
              </w:rPr>
              <w:t>ull-</w:t>
            </w:r>
            <w:r w:rsidR="002B5988">
              <w:rPr>
                <w:rFonts w:asciiTheme="minorHAnsi" w:hAnsiTheme="minorHAnsi" w:cstheme="minorHAnsi"/>
                <w:sz w:val="18"/>
                <w:szCs w:val="18"/>
              </w:rPr>
              <w:t>t</w:t>
            </w:r>
            <w:r w:rsidR="002B5988" w:rsidRPr="00656B7E">
              <w:rPr>
                <w:rFonts w:asciiTheme="minorHAnsi" w:hAnsiTheme="minorHAnsi" w:cstheme="minorHAnsi"/>
                <w:sz w:val="18"/>
                <w:szCs w:val="18"/>
              </w:rPr>
              <w:t xml:space="preserve">ime </w:t>
            </w:r>
            <w:r w:rsidR="002B5988">
              <w:rPr>
                <w:rFonts w:asciiTheme="minorHAnsi" w:hAnsiTheme="minorHAnsi" w:cstheme="minorHAnsi"/>
                <w:sz w:val="18"/>
                <w:szCs w:val="18"/>
              </w:rPr>
              <w:t>e</w:t>
            </w:r>
            <w:r w:rsidR="002B5988" w:rsidRPr="00656B7E">
              <w:rPr>
                <w:rFonts w:asciiTheme="minorHAnsi" w:hAnsiTheme="minorHAnsi" w:cstheme="minorHAnsi"/>
                <w:sz w:val="18"/>
                <w:szCs w:val="18"/>
              </w:rPr>
              <w:t xml:space="preserve">quivalent </w:t>
            </w:r>
            <w:r w:rsidRPr="00656B7E">
              <w:rPr>
                <w:rFonts w:asciiTheme="minorHAnsi" w:hAnsiTheme="minorHAnsi" w:cstheme="minorHAnsi"/>
                <w:sz w:val="18"/>
                <w:szCs w:val="18"/>
              </w:rPr>
              <w:t xml:space="preserve">number of </w:t>
            </w:r>
            <w:r w:rsidRPr="00656B7E">
              <w:rPr>
                <w:rFonts w:asciiTheme="minorHAnsi" w:hAnsiTheme="minorHAnsi" w:cstheme="minorHAnsi"/>
                <w:sz w:val="18"/>
                <w:szCs w:val="18"/>
              </w:rPr>
              <w:t>staff members</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9</w:t>
            </w:r>
          </w:p>
        </w:tc>
        <w:tc>
          <w:tcPr>
            <w:tcW w:w="4103" w:type="dxa"/>
          </w:tcPr>
          <w:p w:rsidR="00062D4A" w:rsidRPr="00656B7E" w:rsidRDefault="00656B7E"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Downloads per FTE t</w:t>
            </w:r>
            <w:r w:rsidR="00062D4A" w:rsidRPr="00656B7E">
              <w:rPr>
                <w:rFonts w:asciiTheme="minorHAnsi" w:eastAsia="Arial Unicode MS" w:hAnsiTheme="minorHAnsi" w:cstheme="minorHAnsi"/>
                <w:color w:val="000000"/>
                <w:sz w:val="18"/>
                <w:szCs w:val="18"/>
                <w:u w:color="000000"/>
              </w:rPr>
              <w:t>otal</w:t>
            </w:r>
          </w:p>
        </w:tc>
        <w:tc>
          <w:tcPr>
            <w:tcW w:w="4730" w:type="dxa"/>
          </w:tcPr>
          <w:p w:rsidR="00062D4A" w:rsidRPr="00656B7E" w:rsidRDefault="00A761DA" w:rsidP="006451CA">
            <w:pPr>
              <w:rPr>
                <w:rFonts w:asciiTheme="minorHAnsi" w:hAnsiTheme="minorHAnsi" w:cstheme="minorHAnsi"/>
                <w:sz w:val="18"/>
                <w:szCs w:val="18"/>
              </w:rPr>
            </w:pPr>
            <w:r w:rsidRPr="00656B7E">
              <w:rPr>
                <w:rFonts w:asciiTheme="minorHAnsi" w:hAnsiTheme="minorHAnsi" w:cstheme="minorHAnsi"/>
                <w:sz w:val="18"/>
                <w:szCs w:val="18"/>
              </w:rPr>
              <w:t xml:space="preserve">Metric 4 divided </w:t>
            </w:r>
            <w:r w:rsidR="002B5988">
              <w:rPr>
                <w:rFonts w:asciiTheme="minorHAnsi" w:hAnsiTheme="minorHAnsi" w:cstheme="minorHAnsi"/>
                <w:sz w:val="18"/>
                <w:szCs w:val="18"/>
              </w:rPr>
              <w:t xml:space="preserve">by </w:t>
            </w:r>
            <w:r w:rsidRPr="00656B7E">
              <w:rPr>
                <w:rFonts w:asciiTheme="minorHAnsi" w:hAnsiTheme="minorHAnsi" w:cstheme="minorHAnsi"/>
                <w:sz w:val="18"/>
                <w:szCs w:val="18"/>
              </w:rPr>
              <w:t xml:space="preserve">the sum of </w:t>
            </w:r>
            <w:r w:rsidR="002B5988">
              <w:rPr>
                <w:rFonts w:asciiTheme="minorHAnsi" w:hAnsiTheme="minorHAnsi" w:cstheme="minorHAnsi"/>
                <w:sz w:val="18"/>
                <w:szCs w:val="18"/>
              </w:rPr>
              <w:t>f</w:t>
            </w:r>
            <w:r w:rsidR="002B5988" w:rsidRPr="00656B7E">
              <w:rPr>
                <w:rFonts w:asciiTheme="minorHAnsi" w:hAnsiTheme="minorHAnsi" w:cstheme="minorHAnsi"/>
                <w:sz w:val="18"/>
                <w:szCs w:val="18"/>
              </w:rPr>
              <w:t>ull-</w:t>
            </w:r>
            <w:r w:rsidR="002B5988">
              <w:rPr>
                <w:rFonts w:asciiTheme="minorHAnsi" w:hAnsiTheme="minorHAnsi" w:cstheme="minorHAnsi"/>
                <w:sz w:val="18"/>
                <w:szCs w:val="18"/>
              </w:rPr>
              <w:t>t</w:t>
            </w:r>
            <w:r w:rsidR="002B5988" w:rsidRPr="00656B7E">
              <w:rPr>
                <w:rFonts w:asciiTheme="minorHAnsi" w:hAnsiTheme="minorHAnsi" w:cstheme="minorHAnsi"/>
                <w:sz w:val="18"/>
                <w:szCs w:val="18"/>
              </w:rPr>
              <w:t xml:space="preserve">ime </w:t>
            </w:r>
            <w:r w:rsidR="002B5988">
              <w:rPr>
                <w:rFonts w:asciiTheme="minorHAnsi" w:hAnsiTheme="minorHAnsi" w:cstheme="minorHAnsi"/>
                <w:sz w:val="18"/>
                <w:szCs w:val="18"/>
              </w:rPr>
              <w:t>e</w:t>
            </w:r>
            <w:r w:rsidR="002B5988" w:rsidRPr="00656B7E">
              <w:rPr>
                <w:rFonts w:asciiTheme="minorHAnsi" w:hAnsiTheme="minorHAnsi" w:cstheme="minorHAnsi"/>
                <w:sz w:val="18"/>
                <w:szCs w:val="18"/>
              </w:rPr>
              <w:t xml:space="preserve">quivalent </w:t>
            </w:r>
            <w:r w:rsidRPr="00656B7E">
              <w:rPr>
                <w:rFonts w:asciiTheme="minorHAnsi" w:hAnsiTheme="minorHAnsi" w:cstheme="minorHAnsi"/>
                <w:sz w:val="18"/>
                <w:szCs w:val="18"/>
              </w:rPr>
              <w:t>staff and students</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10</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Total cost of package</w:t>
            </w:r>
          </w:p>
        </w:tc>
        <w:tc>
          <w:tcPr>
            <w:tcW w:w="4730" w:type="dxa"/>
          </w:tcPr>
          <w:p w:rsidR="00062D4A" w:rsidRPr="00656B7E" w:rsidRDefault="00A761DA" w:rsidP="006451CA">
            <w:pPr>
              <w:rPr>
                <w:rFonts w:asciiTheme="minorHAnsi" w:hAnsiTheme="minorHAnsi" w:cstheme="minorHAnsi"/>
                <w:sz w:val="18"/>
                <w:szCs w:val="18"/>
              </w:rPr>
            </w:pPr>
            <w:r w:rsidRPr="00656B7E">
              <w:rPr>
                <w:rFonts w:asciiTheme="minorHAnsi" w:hAnsiTheme="minorHAnsi" w:cstheme="minorHAnsi"/>
                <w:sz w:val="18"/>
                <w:szCs w:val="18"/>
              </w:rPr>
              <w:t>Actual amount charged for the annual subscription</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11</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Cost of subscribed titles</w:t>
            </w:r>
          </w:p>
        </w:tc>
        <w:tc>
          <w:tcPr>
            <w:tcW w:w="4730" w:type="dxa"/>
          </w:tcPr>
          <w:p w:rsidR="00062D4A" w:rsidRPr="00656B7E" w:rsidRDefault="00A761DA" w:rsidP="00A761DA">
            <w:pPr>
              <w:rPr>
                <w:rFonts w:asciiTheme="minorHAnsi" w:hAnsiTheme="minorHAnsi" w:cstheme="minorHAnsi"/>
                <w:sz w:val="18"/>
                <w:szCs w:val="18"/>
              </w:rPr>
            </w:pPr>
            <w:r w:rsidRPr="00656B7E">
              <w:rPr>
                <w:rFonts w:asciiTheme="minorHAnsi" w:hAnsiTheme="minorHAnsi" w:cstheme="minorHAnsi"/>
                <w:sz w:val="18"/>
                <w:szCs w:val="18"/>
              </w:rPr>
              <w:t>Annual cost of the subscribed titles only</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12</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Cost of additional titles</w:t>
            </w:r>
          </w:p>
        </w:tc>
        <w:tc>
          <w:tcPr>
            <w:tcW w:w="4730" w:type="dxa"/>
          </w:tcPr>
          <w:p w:rsidR="00062D4A" w:rsidRPr="00656B7E" w:rsidRDefault="00A761DA" w:rsidP="006451CA">
            <w:pPr>
              <w:rPr>
                <w:rFonts w:asciiTheme="minorHAnsi" w:hAnsiTheme="minorHAnsi" w:cstheme="minorHAnsi"/>
                <w:sz w:val="18"/>
                <w:szCs w:val="18"/>
              </w:rPr>
            </w:pPr>
            <w:r w:rsidRPr="00656B7E">
              <w:rPr>
                <w:rFonts w:asciiTheme="minorHAnsi" w:hAnsiTheme="minorHAnsi" w:cstheme="minorHAnsi"/>
                <w:sz w:val="18"/>
                <w:szCs w:val="18"/>
              </w:rPr>
              <w:t>Metric 10 minus metric 11</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13</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Number and % of titles with zero downloads</w:t>
            </w:r>
          </w:p>
        </w:tc>
        <w:tc>
          <w:tcPr>
            <w:tcW w:w="4730" w:type="dxa"/>
          </w:tcPr>
          <w:p w:rsidR="00062D4A" w:rsidRPr="00656B7E" w:rsidRDefault="00A761DA" w:rsidP="002B5988">
            <w:pPr>
              <w:rPr>
                <w:rFonts w:asciiTheme="minorHAnsi" w:hAnsiTheme="minorHAnsi" w:cstheme="minorHAnsi"/>
                <w:sz w:val="18"/>
                <w:szCs w:val="18"/>
              </w:rPr>
            </w:pPr>
            <w:bookmarkStart w:id="2" w:name="OLE_LINK1"/>
            <w:bookmarkStart w:id="3" w:name="OLE_LINK2"/>
            <w:r w:rsidRPr="00656B7E">
              <w:rPr>
                <w:rFonts w:asciiTheme="minorHAnsi" w:hAnsiTheme="minorHAnsi" w:cstheme="minorHAnsi"/>
                <w:sz w:val="18"/>
                <w:szCs w:val="18"/>
              </w:rPr>
              <w:t xml:space="preserve">Number of titles </w:t>
            </w:r>
            <w:r w:rsidR="002B5988">
              <w:rPr>
                <w:rFonts w:asciiTheme="minorHAnsi" w:hAnsiTheme="minorHAnsi" w:cstheme="minorHAnsi"/>
                <w:sz w:val="18"/>
                <w:szCs w:val="18"/>
              </w:rPr>
              <w:t>with zero article downloads</w:t>
            </w:r>
            <w:r w:rsidRPr="00656B7E">
              <w:rPr>
                <w:rFonts w:asciiTheme="minorHAnsi" w:hAnsiTheme="minorHAnsi" w:cstheme="minorHAnsi"/>
                <w:sz w:val="18"/>
                <w:szCs w:val="18"/>
              </w:rPr>
              <w:t xml:space="preserve"> within an annual period, and the percentage of the collection that represents</w:t>
            </w:r>
            <w:bookmarkEnd w:id="2"/>
            <w:bookmarkEnd w:id="3"/>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14</w:t>
            </w:r>
          </w:p>
        </w:tc>
        <w:tc>
          <w:tcPr>
            <w:tcW w:w="4103" w:type="dxa"/>
          </w:tcPr>
          <w:p w:rsidR="00062D4A" w:rsidRPr="00656B7E" w:rsidRDefault="00656B7E"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Number and % of titles with l</w:t>
            </w:r>
            <w:r w:rsidR="00062D4A" w:rsidRPr="00656B7E">
              <w:rPr>
                <w:rFonts w:asciiTheme="minorHAnsi" w:eastAsia="Arial Unicode MS" w:hAnsiTheme="minorHAnsi" w:cstheme="minorHAnsi"/>
                <w:color w:val="000000"/>
                <w:sz w:val="18"/>
                <w:szCs w:val="18"/>
                <w:u w:color="000000"/>
              </w:rPr>
              <w:t>ow downloads</w:t>
            </w:r>
          </w:p>
        </w:tc>
        <w:tc>
          <w:tcPr>
            <w:tcW w:w="4730" w:type="dxa"/>
          </w:tcPr>
          <w:p w:rsidR="00062D4A" w:rsidRPr="00656B7E" w:rsidRDefault="00A761DA" w:rsidP="00A761DA">
            <w:pPr>
              <w:rPr>
                <w:rFonts w:asciiTheme="minorHAnsi" w:hAnsiTheme="minorHAnsi" w:cstheme="minorHAnsi"/>
                <w:sz w:val="18"/>
                <w:szCs w:val="18"/>
              </w:rPr>
            </w:pPr>
            <w:r w:rsidRPr="00656B7E">
              <w:rPr>
                <w:rFonts w:asciiTheme="minorHAnsi" w:hAnsiTheme="minorHAnsi" w:cstheme="minorHAnsi"/>
                <w:sz w:val="18"/>
                <w:szCs w:val="18"/>
              </w:rPr>
              <w:t xml:space="preserve">Number of titles that </w:t>
            </w:r>
            <w:r w:rsidRPr="00656B7E">
              <w:rPr>
                <w:rFonts w:asciiTheme="minorHAnsi" w:hAnsiTheme="minorHAnsi" w:cstheme="minorHAnsi"/>
                <w:sz w:val="18"/>
                <w:szCs w:val="18"/>
              </w:rPr>
              <w:t>had between 1 and 49 a</w:t>
            </w:r>
            <w:r w:rsidRPr="00656B7E">
              <w:rPr>
                <w:rFonts w:asciiTheme="minorHAnsi" w:hAnsiTheme="minorHAnsi" w:cstheme="minorHAnsi"/>
                <w:sz w:val="18"/>
                <w:szCs w:val="18"/>
              </w:rPr>
              <w:t xml:space="preserve">rticle </w:t>
            </w:r>
            <w:r w:rsidRPr="00656B7E">
              <w:rPr>
                <w:rFonts w:asciiTheme="minorHAnsi" w:hAnsiTheme="minorHAnsi" w:cstheme="minorHAnsi"/>
                <w:sz w:val="18"/>
                <w:szCs w:val="18"/>
              </w:rPr>
              <w:t>downloads</w:t>
            </w:r>
            <w:r w:rsidRPr="00656B7E">
              <w:rPr>
                <w:rFonts w:asciiTheme="minorHAnsi" w:hAnsiTheme="minorHAnsi" w:cstheme="minorHAnsi"/>
                <w:sz w:val="18"/>
                <w:szCs w:val="18"/>
              </w:rPr>
              <w:t xml:space="preserve"> within an annual period, and the percentage of</w:t>
            </w:r>
            <w:r w:rsidR="002B5988">
              <w:rPr>
                <w:rFonts w:asciiTheme="minorHAnsi" w:hAnsiTheme="minorHAnsi" w:cstheme="minorHAnsi"/>
                <w:sz w:val="18"/>
                <w:szCs w:val="18"/>
              </w:rPr>
              <w:t xml:space="preserve"> the collection that represents</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15</w:t>
            </w:r>
          </w:p>
        </w:tc>
        <w:tc>
          <w:tcPr>
            <w:tcW w:w="4103" w:type="dxa"/>
          </w:tcPr>
          <w:p w:rsidR="00062D4A" w:rsidRPr="00656B7E" w:rsidRDefault="00656B7E"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Number and % of titles with m</w:t>
            </w:r>
            <w:r w:rsidR="00062D4A" w:rsidRPr="00656B7E">
              <w:rPr>
                <w:rFonts w:asciiTheme="minorHAnsi" w:eastAsia="Arial Unicode MS" w:hAnsiTheme="minorHAnsi" w:cstheme="minorHAnsi"/>
                <w:color w:val="000000"/>
                <w:sz w:val="18"/>
                <w:szCs w:val="18"/>
                <w:u w:color="000000"/>
              </w:rPr>
              <w:t>edium downloads</w:t>
            </w:r>
          </w:p>
        </w:tc>
        <w:tc>
          <w:tcPr>
            <w:tcW w:w="4730" w:type="dxa"/>
          </w:tcPr>
          <w:p w:rsidR="00062D4A" w:rsidRPr="00656B7E" w:rsidRDefault="00A761DA" w:rsidP="00FF0489">
            <w:pPr>
              <w:rPr>
                <w:rFonts w:asciiTheme="minorHAnsi" w:hAnsiTheme="minorHAnsi" w:cstheme="minorHAnsi"/>
                <w:sz w:val="18"/>
                <w:szCs w:val="18"/>
              </w:rPr>
            </w:pPr>
            <w:r w:rsidRPr="00656B7E">
              <w:rPr>
                <w:rFonts w:asciiTheme="minorHAnsi" w:hAnsiTheme="minorHAnsi" w:cstheme="minorHAnsi"/>
                <w:sz w:val="18"/>
                <w:szCs w:val="18"/>
              </w:rPr>
              <w:t xml:space="preserve">Number of titles that had between </w:t>
            </w:r>
            <w:r w:rsidR="00FF0489" w:rsidRPr="00656B7E">
              <w:rPr>
                <w:rFonts w:asciiTheme="minorHAnsi" w:hAnsiTheme="minorHAnsi" w:cstheme="minorHAnsi"/>
                <w:sz w:val="18"/>
                <w:szCs w:val="18"/>
              </w:rPr>
              <w:t>50</w:t>
            </w:r>
            <w:r w:rsidRPr="00656B7E">
              <w:rPr>
                <w:rFonts w:asciiTheme="minorHAnsi" w:hAnsiTheme="minorHAnsi" w:cstheme="minorHAnsi"/>
                <w:sz w:val="18"/>
                <w:szCs w:val="18"/>
              </w:rPr>
              <w:t xml:space="preserve"> and 49</w:t>
            </w:r>
            <w:r w:rsidR="00FF0489" w:rsidRPr="00656B7E">
              <w:rPr>
                <w:rFonts w:asciiTheme="minorHAnsi" w:hAnsiTheme="minorHAnsi" w:cstheme="minorHAnsi"/>
                <w:sz w:val="18"/>
                <w:szCs w:val="18"/>
              </w:rPr>
              <w:t>9</w:t>
            </w:r>
            <w:r w:rsidRPr="00656B7E">
              <w:rPr>
                <w:rFonts w:asciiTheme="minorHAnsi" w:hAnsiTheme="minorHAnsi" w:cstheme="minorHAnsi"/>
                <w:sz w:val="18"/>
                <w:szCs w:val="18"/>
              </w:rPr>
              <w:t xml:space="preserve"> article downloads within an annual period, and the percentage of</w:t>
            </w:r>
            <w:r w:rsidR="002B5988">
              <w:rPr>
                <w:rFonts w:asciiTheme="minorHAnsi" w:hAnsiTheme="minorHAnsi" w:cstheme="minorHAnsi"/>
                <w:sz w:val="18"/>
                <w:szCs w:val="18"/>
              </w:rPr>
              <w:t xml:space="preserve"> the collection that represents</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16</w:t>
            </w:r>
          </w:p>
        </w:tc>
        <w:tc>
          <w:tcPr>
            <w:tcW w:w="4103" w:type="dxa"/>
          </w:tcPr>
          <w:p w:rsidR="00062D4A" w:rsidRPr="00656B7E" w:rsidRDefault="00656B7E"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Number and % of titles with h</w:t>
            </w:r>
            <w:r w:rsidR="00062D4A" w:rsidRPr="00656B7E">
              <w:rPr>
                <w:rFonts w:asciiTheme="minorHAnsi" w:eastAsia="Arial Unicode MS" w:hAnsiTheme="minorHAnsi" w:cstheme="minorHAnsi"/>
                <w:color w:val="000000"/>
                <w:sz w:val="18"/>
                <w:szCs w:val="18"/>
                <w:u w:color="000000"/>
              </w:rPr>
              <w:t>igh downloads</w:t>
            </w:r>
          </w:p>
        </w:tc>
        <w:tc>
          <w:tcPr>
            <w:tcW w:w="4730" w:type="dxa"/>
          </w:tcPr>
          <w:p w:rsidR="00062D4A" w:rsidRPr="00656B7E" w:rsidRDefault="00A761DA" w:rsidP="006451CA">
            <w:pPr>
              <w:rPr>
                <w:rFonts w:asciiTheme="minorHAnsi" w:hAnsiTheme="minorHAnsi" w:cstheme="minorHAnsi"/>
                <w:sz w:val="18"/>
                <w:szCs w:val="18"/>
              </w:rPr>
            </w:pPr>
            <w:r w:rsidRPr="00656B7E">
              <w:rPr>
                <w:rFonts w:asciiTheme="minorHAnsi" w:hAnsiTheme="minorHAnsi" w:cstheme="minorHAnsi"/>
                <w:sz w:val="18"/>
                <w:szCs w:val="18"/>
              </w:rPr>
              <w:t xml:space="preserve">Number of titles that </w:t>
            </w:r>
            <w:r w:rsidR="00FF0489" w:rsidRPr="00656B7E">
              <w:rPr>
                <w:rFonts w:asciiTheme="minorHAnsi" w:hAnsiTheme="minorHAnsi" w:cstheme="minorHAnsi"/>
                <w:sz w:val="18"/>
                <w:szCs w:val="18"/>
              </w:rPr>
              <w:t>had between 500</w:t>
            </w:r>
            <w:r w:rsidRPr="00656B7E">
              <w:rPr>
                <w:rFonts w:asciiTheme="minorHAnsi" w:hAnsiTheme="minorHAnsi" w:cstheme="minorHAnsi"/>
                <w:sz w:val="18"/>
                <w:szCs w:val="18"/>
              </w:rPr>
              <w:t xml:space="preserve"> and </w:t>
            </w:r>
            <w:r w:rsidR="00FF0489" w:rsidRPr="00656B7E">
              <w:rPr>
                <w:rFonts w:asciiTheme="minorHAnsi" w:hAnsiTheme="minorHAnsi" w:cstheme="minorHAnsi"/>
                <w:sz w:val="18"/>
                <w:szCs w:val="18"/>
              </w:rPr>
              <w:t>999</w:t>
            </w:r>
            <w:r w:rsidRPr="00656B7E">
              <w:rPr>
                <w:rFonts w:asciiTheme="minorHAnsi" w:hAnsiTheme="minorHAnsi" w:cstheme="minorHAnsi"/>
                <w:sz w:val="18"/>
                <w:szCs w:val="18"/>
              </w:rPr>
              <w:t xml:space="preserve"> article downloads within an annual period, and the percentage of</w:t>
            </w:r>
            <w:r w:rsidR="002B5988">
              <w:rPr>
                <w:rFonts w:asciiTheme="minorHAnsi" w:hAnsiTheme="minorHAnsi" w:cstheme="minorHAnsi"/>
                <w:sz w:val="18"/>
                <w:szCs w:val="18"/>
              </w:rPr>
              <w:t xml:space="preserve"> the collection that represents</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17</w:t>
            </w:r>
          </w:p>
        </w:tc>
        <w:tc>
          <w:tcPr>
            <w:tcW w:w="4103" w:type="dxa"/>
          </w:tcPr>
          <w:p w:rsidR="00062D4A" w:rsidRPr="00656B7E" w:rsidRDefault="00656B7E" w:rsidP="00656B7E">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Number and % of titles with v</w:t>
            </w:r>
            <w:r w:rsidR="00062D4A" w:rsidRPr="00656B7E">
              <w:rPr>
                <w:rFonts w:asciiTheme="minorHAnsi" w:eastAsia="Arial Unicode MS" w:hAnsiTheme="minorHAnsi" w:cstheme="minorHAnsi"/>
                <w:color w:val="000000"/>
                <w:sz w:val="18"/>
                <w:szCs w:val="18"/>
                <w:u w:color="000000"/>
              </w:rPr>
              <w:t xml:space="preserve">ery </w:t>
            </w:r>
            <w:r w:rsidRPr="00656B7E">
              <w:rPr>
                <w:rFonts w:asciiTheme="minorHAnsi" w:eastAsia="Arial Unicode MS" w:hAnsiTheme="minorHAnsi" w:cstheme="minorHAnsi"/>
                <w:color w:val="000000"/>
                <w:sz w:val="18"/>
                <w:szCs w:val="18"/>
                <w:u w:color="000000"/>
              </w:rPr>
              <w:t>h</w:t>
            </w:r>
            <w:r w:rsidR="00062D4A" w:rsidRPr="00656B7E">
              <w:rPr>
                <w:rFonts w:asciiTheme="minorHAnsi" w:eastAsia="Arial Unicode MS" w:hAnsiTheme="minorHAnsi" w:cstheme="minorHAnsi"/>
                <w:color w:val="000000"/>
                <w:sz w:val="18"/>
                <w:szCs w:val="18"/>
                <w:u w:color="000000"/>
              </w:rPr>
              <w:t>igh downloads</w:t>
            </w:r>
          </w:p>
        </w:tc>
        <w:tc>
          <w:tcPr>
            <w:tcW w:w="4730" w:type="dxa"/>
          </w:tcPr>
          <w:p w:rsidR="00062D4A" w:rsidRPr="00656B7E" w:rsidRDefault="00A761DA" w:rsidP="00FF0489">
            <w:pPr>
              <w:rPr>
                <w:rFonts w:asciiTheme="minorHAnsi" w:hAnsiTheme="minorHAnsi" w:cstheme="minorHAnsi"/>
                <w:sz w:val="18"/>
                <w:szCs w:val="18"/>
              </w:rPr>
            </w:pPr>
            <w:r w:rsidRPr="00656B7E">
              <w:rPr>
                <w:rFonts w:asciiTheme="minorHAnsi" w:hAnsiTheme="minorHAnsi" w:cstheme="minorHAnsi"/>
                <w:sz w:val="18"/>
                <w:szCs w:val="18"/>
              </w:rPr>
              <w:t xml:space="preserve">Number of titles that had </w:t>
            </w:r>
            <w:r w:rsidR="00FF0489" w:rsidRPr="00656B7E">
              <w:rPr>
                <w:rFonts w:asciiTheme="minorHAnsi" w:hAnsiTheme="minorHAnsi" w:cstheme="minorHAnsi"/>
                <w:sz w:val="18"/>
                <w:szCs w:val="18"/>
              </w:rPr>
              <w:t>over 1,000</w:t>
            </w:r>
            <w:r w:rsidRPr="00656B7E">
              <w:rPr>
                <w:rFonts w:asciiTheme="minorHAnsi" w:hAnsiTheme="minorHAnsi" w:cstheme="minorHAnsi"/>
                <w:sz w:val="18"/>
                <w:szCs w:val="18"/>
              </w:rPr>
              <w:t xml:space="preserve"> article downloads within an annual period, and the percentage of</w:t>
            </w:r>
            <w:r w:rsidR="002B5988">
              <w:rPr>
                <w:rFonts w:asciiTheme="minorHAnsi" w:hAnsiTheme="minorHAnsi" w:cstheme="minorHAnsi"/>
                <w:sz w:val="18"/>
                <w:szCs w:val="18"/>
              </w:rPr>
              <w:t xml:space="preserve"> the collection that represents</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18</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Average number of downloads per title</w:t>
            </w:r>
          </w:p>
        </w:tc>
        <w:tc>
          <w:tcPr>
            <w:tcW w:w="4730" w:type="dxa"/>
          </w:tcPr>
          <w:p w:rsidR="00062D4A" w:rsidRPr="00656B7E" w:rsidRDefault="00FF0489" w:rsidP="006451CA">
            <w:pPr>
              <w:rPr>
                <w:rFonts w:asciiTheme="minorHAnsi" w:hAnsiTheme="minorHAnsi" w:cstheme="minorHAnsi"/>
                <w:sz w:val="18"/>
                <w:szCs w:val="18"/>
              </w:rPr>
            </w:pPr>
            <w:r w:rsidRPr="00656B7E">
              <w:rPr>
                <w:rFonts w:asciiTheme="minorHAnsi" w:hAnsiTheme="minorHAnsi" w:cstheme="minorHAnsi"/>
                <w:sz w:val="18"/>
                <w:szCs w:val="18"/>
              </w:rPr>
              <w:t>Metric 4 divided by metric 1</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19</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Average number of downloads per subscribed title</w:t>
            </w:r>
          </w:p>
        </w:tc>
        <w:tc>
          <w:tcPr>
            <w:tcW w:w="4730" w:type="dxa"/>
          </w:tcPr>
          <w:p w:rsidR="00062D4A" w:rsidRPr="00656B7E" w:rsidRDefault="00FF0489" w:rsidP="006451CA">
            <w:pPr>
              <w:rPr>
                <w:rFonts w:asciiTheme="minorHAnsi" w:hAnsiTheme="minorHAnsi" w:cstheme="minorHAnsi"/>
                <w:sz w:val="18"/>
                <w:szCs w:val="18"/>
              </w:rPr>
            </w:pPr>
            <w:r w:rsidRPr="00656B7E">
              <w:rPr>
                <w:rFonts w:asciiTheme="minorHAnsi" w:hAnsiTheme="minorHAnsi" w:cstheme="minorHAnsi"/>
                <w:sz w:val="18"/>
                <w:szCs w:val="18"/>
              </w:rPr>
              <w:t>Metric 5 divided by metric 2</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20</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Average number of downloads per additional title</w:t>
            </w:r>
          </w:p>
        </w:tc>
        <w:tc>
          <w:tcPr>
            <w:tcW w:w="4730" w:type="dxa"/>
          </w:tcPr>
          <w:p w:rsidR="00062D4A" w:rsidRPr="00656B7E" w:rsidRDefault="00FF0489" w:rsidP="006451CA">
            <w:pPr>
              <w:rPr>
                <w:rFonts w:asciiTheme="minorHAnsi" w:hAnsiTheme="minorHAnsi" w:cstheme="minorHAnsi"/>
                <w:sz w:val="18"/>
                <w:szCs w:val="18"/>
              </w:rPr>
            </w:pPr>
            <w:r w:rsidRPr="00656B7E">
              <w:rPr>
                <w:rFonts w:asciiTheme="minorHAnsi" w:hAnsiTheme="minorHAnsi" w:cstheme="minorHAnsi"/>
                <w:sz w:val="18"/>
                <w:szCs w:val="18"/>
              </w:rPr>
              <w:t>Metric 6 divided by metric 3</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21</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Average cost per title</w:t>
            </w:r>
          </w:p>
        </w:tc>
        <w:tc>
          <w:tcPr>
            <w:tcW w:w="4730" w:type="dxa"/>
          </w:tcPr>
          <w:p w:rsidR="00062D4A" w:rsidRPr="00656B7E" w:rsidRDefault="00FF0489" w:rsidP="006451CA">
            <w:pPr>
              <w:rPr>
                <w:rFonts w:asciiTheme="minorHAnsi" w:hAnsiTheme="minorHAnsi" w:cstheme="minorHAnsi"/>
                <w:sz w:val="18"/>
                <w:szCs w:val="18"/>
              </w:rPr>
            </w:pPr>
            <w:r w:rsidRPr="00656B7E">
              <w:rPr>
                <w:rFonts w:asciiTheme="minorHAnsi" w:hAnsiTheme="minorHAnsi" w:cstheme="minorHAnsi"/>
                <w:sz w:val="18"/>
                <w:szCs w:val="18"/>
              </w:rPr>
              <w:t>Metric 10 divided by metric 1</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22</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Average cost per subscribed title</w:t>
            </w:r>
          </w:p>
        </w:tc>
        <w:tc>
          <w:tcPr>
            <w:tcW w:w="4730" w:type="dxa"/>
          </w:tcPr>
          <w:p w:rsidR="00062D4A" w:rsidRPr="00656B7E" w:rsidRDefault="00FF0489" w:rsidP="006451CA">
            <w:pPr>
              <w:rPr>
                <w:rFonts w:asciiTheme="minorHAnsi" w:hAnsiTheme="minorHAnsi" w:cstheme="minorHAnsi"/>
                <w:sz w:val="18"/>
                <w:szCs w:val="18"/>
              </w:rPr>
            </w:pPr>
            <w:r w:rsidRPr="00656B7E">
              <w:rPr>
                <w:rFonts w:asciiTheme="minorHAnsi" w:hAnsiTheme="minorHAnsi" w:cstheme="minorHAnsi"/>
                <w:sz w:val="18"/>
                <w:szCs w:val="18"/>
              </w:rPr>
              <w:t>Metric 11 divided by metric 2</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23</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Average cost per additional title</w:t>
            </w:r>
          </w:p>
        </w:tc>
        <w:tc>
          <w:tcPr>
            <w:tcW w:w="4730" w:type="dxa"/>
          </w:tcPr>
          <w:p w:rsidR="00062D4A" w:rsidRPr="00656B7E" w:rsidRDefault="00FF0489" w:rsidP="006451CA">
            <w:pPr>
              <w:rPr>
                <w:rFonts w:asciiTheme="minorHAnsi" w:hAnsiTheme="minorHAnsi" w:cstheme="minorHAnsi"/>
                <w:sz w:val="18"/>
                <w:szCs w:val="18"/>
              </w:rPr>
            </w:pPr>
            <w:r w:rsidRPr="00656B7E">
              <w:rPr>
                <w:rFonts w:asciiTheme="minorHAnsi" w:hAnsiTheme="minorHAnsi" w:cstheme="minorHAnsi"/>
                <w:sz w:val="18"/>
                <w:szCs w:val="18"/>
              </w:rPr>
              <w:t>Metric 12 divided by metric 3</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24</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Average cost per FT download (overall)</w:t>
            </w:r>
          </w:p>
        </w:tc>
        <w:tc>
          <w:tcPr>
            <w:tcW w:w="4730" w:type="dxa"/>
          </w:tcPr>
          <w:p w:rsidR="00062D4A" w:rsidRPr="00656B7E" w:rsidRDefault="00FF0489" w:rsidP="006451CA">
            <w:pPr>
              <w:rPr>
                <w:rFonts w:asciiTheme="minorHAnsi" w:hAnsiTheme="minorHAnsi" w:cstheme="minorHAnsi"/>
                <w:sz w:val="18"/>
                <w:szCs w:val="18"/>
              </w:rPr>
            </w:pPr>
            <w:r w:rsidRPr="00656B7E">
              <w:rPr>
                <w:rFonts w:asciiTheme="minorHAnsi" w:hAnsiTheme="minorHAnsi" w:cstheme="minorHAnsi"/>
                <w:sz w:val="18"/>
                <w:szCs w:val="18"/>
              </w:rPr>
              <w:t>Metric 10 divided by metric 4</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25</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Average cost per FT download for subscribed titles</w:t>
            </w:r>
          </w:p>
        </w:tc>
        <w:tc>
          <w:tcPr>
            <w:tcW w:w="4730" w:type="dxa"/>
          </w:tcPr>
          <w:p w:rsidR="00062D4A" w:rsidRPr="00656B7E" w:rsidRDefault="00FF0489" w:rsidP="006451CA">
            <w:pPr>
              <w:rPr>
                <w:rFonts w:asciiTheme="minorHAnsi" w:hAnsiTheme="minorHAnsi" w:cstheme="minorHAnsi"/>
                <w:sz w:val="18"/>
                <w:szCs w:val="18"/>
              </w:rPr>
            </w:pPr>
            <w:r w:rsidRPr="00656B7E">
              <w:rPr>
                <w:rFonts w:asciiTheme="minorHAnsi" w:hAnsiTheme="minorHAnsi" w:cstheme="minorHAnsi"/>
                <w:sz w:val="18"/>
                <w:szCs w:val="18"/>
              </w:rPr>
              <w:t>Metric 11 divided by metric 5</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26</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Average cost per FT download for additional titles</w:t>
            </w:r>
          </w:p>
        </w:tc>
        <w:tc>
          <w:tcPr>
            <w:tcW w:w="4730" w:type="dxa"/>
          </w:tcPr>
          <w:p w:rsidR="00062D4A" w:rsidRPr="00656B7E" w:rsidRDefault="00FF0489" w:rsidP="006451CA">
            <w:pPr>
              <w:rPr>
                <w:rFonts w:asciiTheme="minorHAnsi" w:hAnsiTheme="minorHAnsi" w:cstheme="minorHAnsi"/>
                <w:sz w:val="18"/>
                <w:szCs w:val="18"/>
              </w:rPr>
            </w:pPr>
            <w:r w:rsidRPr="00656B7E">
              <w:rPr>
                <w:rFonts w:asciiTheme="minorHAnsi" w:hAnsiTheme="minorHAnsi" w:cstheme="minorHAnsi"/>
                <w:sz w:val="18"/>
                <w:szCs w:val="18"/>
              </w:rPr>
              <w:t>Metric 12 divided by metric 6</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27</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Average cost per FTE Student</w:t>
            </w:r>
          </w:p>
        </w:tc>
        <w:tc>
          <w:tcPr>
            <w:tcW w:w="4730" w:type="dxa"/>
          </w:tcPr>
          <w:p w:rsidR="00062D4A" w:rsidRPr="00656B7E" w:rsidRDefault="00FF0489" w:rsidP="00FF0489">
            <w:pPr>
              <w:rPr>
                <w:rFonts w:asciiTheme="minorHAnsi" w:hAnsiTheme="minorHAnsi" w:cstheme="minorHAnsi"/>
                <w:sz w:val="18"/>
                <w:szCs w:val="18"/>
              </w:rPr>
            </w:pPr>
            <w:r w:rsidRPr="00656B7E">
              <w:rPr>
                <w:rFonts w:asciiTheme="minorHAnsi" w:hAnsiTheme="minorHAnsi" w:cstheme="minorHAnsi"/>
                <w:sz w:val="18"/>
                <w:szCs w:val="18"/>
              </w:rPr>
              <w:t xml:space="preserve">Metric 10 divided by total number of </w:t>
            </w:r>
            <w:r w:rsidR="002B5988">
              <w:rPr>
                <w:rFonts w:asciiTheme="minorHAnsi" w:hAnsiTheme="minorHAnsi" w:cstheme="minorHAnsi"/>
                <w:sz w:val="18"/>
                <w:szCs w:val="18"/>
              </w:rPr>
              <w:t>f</w:t>
            </w:r>
            <w:r w:rsidR="002B5988" w:rsidRPr="00656B7E">
              <w:rPr>
                <w:rFonts w:asciiTheme="minorHAnsi" w:hAnsiTheme="minorHAnsi" w:cstheme="minorHAnsi"/>
                <w:sz w:val="18"/>
                <w:szCs w:val="18"/>
              </w:rPr>
              <w:t>ull-</w:t>
            </w:r>
            <w:r w:rsidR="002B5988">
              <w:rPr>
                <w:rFonts w:asciiTheme="minorHAnsi" w:hAnsiTheme="minorHAnsi" w:cstheme="minorHAnsi"/>
                <w:sz w:val="18"/>
                <w:szCs w:val="18"/>
              </w:rPr>
              <w:t>t</w:t>
            </w:r>
            <w:r w:rsidR="002B5988" w:rsidRPr="00656B7E">
              <w:rPr>
                <w:rFonts w:asciiTheme="minorHAnsi" w:hAnsiTheme="minorHAnsi" w:cstheme="minorHAnsi"/>
                <w:sz w:val="18"/>
                <w:szCs w:val="18"/>
              </w:rPr>
              <w:t xml:space="preserve">ime </w:t>
            </w:r>
            <w:r w:rsidR="002B5988">
              <w:rPr>
                <w:rFonts w:asciiTheme="minorHAnsi" w:hAnsiTheme="minorHAnsi" w:cstheme="minorHAnsi"/>
                <w:sz w:val="18"/>
                <w:szCs w:val="18"/>
              </w:rPr>
              <w:t>e</w:t>
            </w:r>
            <w:r w:rsidR="002B5988" w:rsidRPr="00656B7E">
              <w:rPr>
                <w:rFonts w:asciiTheme="minorHAnsi" w:hAnsiTheme="minorHAnsi" w:cstheme="minorHAnsi"/>
                <w:sz w:val="18"/>
                <w:szCs w:val="18"/>
              </w:rPr>
              <w:t xml:space="preserve">quivalent </w:t>
            </w:r>
            <w:r w:rsidRPr="00656B7E">
              <w:rPr>
                <w:rFonts w:asciiTheme="minorHAnsi" w:hAnsiTheme="minorHAnsi" w:cstheme="minorHAnsi"/>
                <w:sz w:val="18"/>
                <w:szCs w:val="18"/>
              </w:rPr>
              <w:t>students</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28</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Average cost per FTE Staff</w:t>
            </w:r>
          </w:p>
        </w:tc>
        <w:tc>
          <w:tcPr>
            <w:tcW w:w="4730" w:type="dxa"/>
          </w:tcPr>
          <w:p w:rsidR="00062D4A" w:rsidRPr="00656B7E" w:rsidRDefault="00FF0489" w:rsidP="006451CA">
            <w:pPr>
              <w:rPr>
                <w:rFonts w:asciiTheme="minorHAnsi" w:hAnsiTheme="minorHAnsi" w:cstheme="minorHAnsi"/>
                <w:sz w:val="18"/>
                <w:szCs w:val="18"/>
              </w:rPr>
            </w:pPr>
            <w:r w:rsidRPr="00656B7E">
              <w:rPr>
                <w:rFonts w:asciiTheme="minorHAnsi" w:hAnsiTheme="minorHAnsi" w:cstheme="minorHAnsi"/>
                <w:sz w:val="18"/>
                <w:szCs w:val="18"/>
              </w:rPr>
              <w:t xml:space="preserve">Metric 10 divided by total number of </w:t>
            </w:r>
            <w:r w:rsidR="002B5988">
              <w:rPr>
                <w:rFonts w:asciiTheme="minorHAnsi" w:hAnsiTheme="minorHAnsi" w:cstheme="minorHAnsi"/>
                <w:sz w:val="18"/>
                <w:szCs w:val="18"/>
              </w:rPr>
              <w:t>f</w:t>
            </w:r>
            <w:r w:rsidR="002B5988" w:rsidRPr="00656B7E">
              <w:rPr>
                <w:rFonts w:asciiTheme="minorHAnsi" w:hAnsiTheme="minorHAnsi" w:cstheme="minorHAnsi"/>
                <w:sz w:val="18"/>
                <w:szCs w:val="18"/>
              </w:rPr>
              <w:t>ull-</w:t>
            </w:r>
            <w:r w:rsidR="002B5988">
              <w:rPr>
                <w:rFonts w:asciiTheme="minorHAnsi" w:hAnsiTheme="minorHAnsi" w:cstheme="minorHAnsi"/>
                <w:sz w:val="18"/>
                <w:szCs w:val="18"/>
              </w:rPr>
              <w:t>t</w:t>
            </w:r>
            <w:r w:rsidR="002B5988" w:rsidRPr="00656B7E">
              <w:rPr>
                <w:rFonts w:asciiTheme="minorHAnsi" w:hAnsiTheme="minorHAnsi" w:cstheme="minorHAnsi"/>
                <w:sz w:val="18"/>
                <w:szCs w:val="18"/>
              </w:rPr>
              <w:t xml:space="preserve">ime </w:t>
            </w:r>
            <w:r w:rsidR="002B5988">
              <w:rPr>
                <w:rFonts w:asciiTheme="minorHAnsi" w:hAnsiTheme="minorHAnsi" w:cstheme="minorHAnsi"/>
                <w:sz w:val="18"/>
                <w:szCs w:val="18"/>
              </w:rPr>
              <w:t>e</w:t>
            </w:r>
            <w:r w:rsidR="002B5988" w:rsidRPr="00656B7E">
              <w:rPr>
                <w:rFonts w:asciiTheme="minorHAnsi" w:hAnsiTheme="minorHAnsi" w:cstheme="minorHAnsi"/>
                <w:sz w:val="18"/>
                <w:szCs w:val="18"/>
              </w:rPr>
              <w:t xml:space="preserve">quivalent </w:t>
            </w:r>
            <w:r w:rsidRPr="00656B7E">
              <w:rPr>
                <w:rFonts w:asciiTheme="minorHAnsi" w:hAnsiTheme="minorHAnsi" w:cstheme="minorHAnsi"/>
                <w:sz w:val="18"/>
                <w:szCs w:val="18"/>
              </w:rPr>
              <w:t>staff</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29</w:t>
            </w:r>
          </w:p>
        </w:tc>
        <w:tc>
          <w:tcPr>
            <w:tcW w:w="4103"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Average cost per FTE Total</w:t>
            </w:r>
          </w:p>
        </w:tc>
        <w:tc>
          <w:tcPr>
            <w:tcW w:w="4730" w:type="dxa"/>
          </w:tcPr>
          <w:p w:rsidR="00062D4A" w:rsidRPr="00656B7E" w:rsidRDefault="00FF0489" w:rsidP="006451CA">
            <w:pPr>
              <w:rPr>
                <w:rFonts w:asciiTheme="minorHAnsi" w:hAnsiTheme="minorHAnsi" w:cstheme="minorHAnsi"/>
                <w:sz w:val="18"/>
                <w:szCs w:val="18"/>
              </w:rPr>
            </w:pPr>
            <w:r w:rsidRPr="00656B7E">
              <w:rPr>
                <w:rFonts w:asciiTheme="minorHAnsi" w:hAnsiTheme="minorHAnsi" w:cstheme="minorHAnsi"/>
                <w:sz w:val="18"/>
                <w:szCs w:val="18"/>
              </w:rPr>
              <w:t xml:space="preserve">Metric 10 divided by total number of </w:t>
            </w:r>
            <w:r w:rsidR="002B5988">
              <w:rPr>
                <w:rFonts w:asciiTheme="minorHAnsi" w:hAnsiTheme="minorHAnsi" w:cstheme="minorHAnsi"/>
                <w:sz w:val="18"/>
                <w:szCs w:val="18"/>
              </w:rPr>
              <w:t>f</w:t>
            </w:r>
            <w:r w:rsidR="002B5988" w:rsidRPr="00656B7E">
              <w:rPr>
                <w:rFonts w:asciiTheme="minorHAnsi" w:hAnsiTheme="minorHAnsi" w:cstheme="minorHAnsi"/>
                <w:sz w:val="18"/>
                <w:szCs w:val="18"/>
              </w:rPr>
              <w:t>ull-</w:t>
            </w:r>
            <w:r w:rsidR="002B5988">
              <w:rPr>
                <w:rFonts w:asciiTheme="minorHAnsi" w:hAnsiTheme="minorHAnsi" w:cstheme="minorHAnsi"/>
                <w:sz w:val="18"/>
                <w:szCs w:val="18"/>
              </w:rPr>
              <w:t>t</w:t>
            </w:r>
            <w:r w:rsidR="002B5988" w:rsidRPr="00656B7E">
              <w:rPr>
                <w:rFonts w:asciiTheme="minorHAnsi" w:hAnsiTheme="minorHAnsi" w:cstheme="minorHAnsi"/>
                <w:sz w:val="18"/>
                <w:szCs w:val="18"/>
              </w:rPr>
              <w:t xml:space="preserve">ime </w:t>
            </w:r>
            <w:r w:rsidR="002B5988">
              <w:rPr>
                <w:rFonts w:asciiTheme="minorHAnsi" w:hAnsiTheme="minorHAnsi" w:cstheme="minorHAnsi"/>
                <w:sz w:val="18"/>
                <w:szCs w:val="18"/>
              </w:rPr>
              <w:t>e</w:t>
            </w:r>
            <w:r w:rsidR="002B5988" w:rsidRPr="00656B7E">
              <w:rPr>
                <w:rFonts w:asciiTheme="minorHAnsi" w:hAnsiTheme="minorHAnsi" w:cstheme="minorHAnsi"/>
                <w:sz w:val="18"/>
                <w:szCs w:val="18"/>
              </w:rPr>
              <w:t xml:space="preserve">quivalent </w:t>
            </w:r>
            <w:r w:rsidRPr="00656B7E">
              <w:rPr>
                <w:rFonts w:asciiTheme="minorHAnsi" w:hAnsiTheme="minorHAnsi" w:cstheme="minorHAnsi"/>
                <w:sz w:val="18"/>
                <w:szCs w:val="18"/>
              </w:rPr>
              <w:t>staff and students</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30</w:t>
            </w:r>
          </w:p>
        </w:tc>
        <w:tc>
          <w:tcPr>
            <w:tcW w:w="4103" w:type="dxa"/>
          </w:tcPr>
          <w:p w:rsidR="00062D4A" w:rsidRPr="00656B7E" w:rsidRDefault="00D47894"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Top-3</w:t>
            </w:r>
            <w:r w:rsidR="00062D4A" w:rsidRPr="00656B7E">
              <w:rPr>
                <w:rFonts w:asciiTheme="minorHAnsi" w:eastAsia="Arial Unicode MS" w:hAnsiTheme="minorHAnsi" w:cstheme="minorHAnsi"/>
                <w:color w:val="000000"/>
                <w:sz w:val="18"/>
                <w:szCs w:val="18"/>
                <w:u w:color="000000"/>
              </w:rPr>
              <w:t>0 titles with the highest number of downloads</w:t>
            </w:r>
          </w:p>
        </w:tc>
        <w:tc>
          <w:tcPr>
            <w:tcW w:w="4730" w:type="dxa"/>
          </w:tcPr>
          <w:p w:rsidR="00062D4A" w:rsidRPr="00656B7E" w:rsidRDefault="00D47894" w:rsidP="006451CA">
            <w:pPr>
              <w:rPr>
                <w:rFonts w:asciiTheme="minorHAnsi" w:hAnsiTheme="minorHAnsi" w:cstheme="minorHAnsi"/>
                <w:sz w:val="18"/>
                <w:szCs w:val="18"/>
              </w:rPr>
            </w:pPr>
            <w:r w:rsidRPr="00656B7E">
              <w:rPr>
                <w:rFonts w:asciiTheme="minorHAnsi" w:hAnsiTheme="minorHAnsi" w:cstheme="minorHAnsi"/>
                <w:sz w:val="18"/>
                <w:szCs w:val="18"/>
              </w:rPr>
              <w:t>List report of the most popular titles within a package</w:t>
            </w:r>
          </w:p>
        </w:tc>
      </w:tr>
      <w:tr w:rsidR="00062D4A" w:rsidRPr="00062D4A"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31</w:t>
            </w:r>
          </w:p>
        </w:tc>
        <w:tc>
          <w:tcPr>
            <w:tcW w:w="4103" w:type="dxa"/>
          </w:tcPr>
          <w:p w:rsidR="00062D4A" w:rsidRPr="00656B7E" w:rsidRDefault="00D47894"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 xml:space="preserve">Top-30 titles - % subscribed </w:t>
            </w:r>
          </w:p>
        </w:tc>
        <w:tc>
          <w:tcPr>
            <w:tcW w:w="4730" w:type="dxa"/>
          </w:tcPr>
          <w:p w:rsidR="00062D4A" w:rsidRPr="00656B7E" w:rsidRDefault="00D47894"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Percentage of subscribed titles in Top-30 downloaded titles</w:t>
            </w:r>
            <w:r w:rsidR="002B5988">
              <w:rPr>
                <w:rFonts w:asciiTheme="minorHAnsi" w:eastAsia="Arial Unicode MS" w:hAnsiTheme="minorHAnsi" w:cstheme="minorHAnsi"/>
                <w:color w:val="000000"/>
                <w:sz w:val="18"/>
                <w:szCs w:val="18"/>
                <w:u w:color="000000"/>
              </w:rPr>
              <w:t xml:space="preserve"> list</w:t>
            </w:r>
          </w:p>
        </w:tc>
      </w:tr>
      <w:tr w:rsidR="00062D4A" w:rsidRPr="00655EC0" w:rsidTr="00656B7E">
        <w:tc>
          <w:tcPr>
            <w:tcW w:w="489" w:type="dxa"/>
          </w:tcPr>
          <w:p w:rsidR="00062D4A" w:rsidRPr="00656B7E" w:rsidRDefault="00062D4A" w:rsidP="006451CA">
            <w:pPr>
              <w:rPr>
                <w:rFonts w:asciiTheme="minorHAnsi" w:eastAsia="Arial Unicode MS" w:hAnsiTheme="minorHAnsi" w:cstheme="minorHAnsi"/>
                <w:color w:val="000000"/>
                <w:sz w:val="18"/>
                <w:szCs w:val="18"/>
                <w:u w:color="000000"/>
              </w:rPr>
            </w:pPr>
            <w:r w:rsidRPr="00656B7E">
              <w:rPr>
                <w:rFonts w:asciiTheme="minorHAnsi" w:eastAsia="Arial Unicode MS" w:hAnsiTheme="minorHAnsi" w:cstheme="minorHAnsi"/>
                <w:color w:val="000000"/>
                <w:sz w:val="18"/>
                <w:szCs w:val="18"/>
                <w:u w:color="000000"/>
              </w:rPr>
              <w:t>32</w:t>
            </w:r>
          </w:p>
        </w:tc>
        <w:tc>
          <w:tcPr>
            <w:tcW w:w="4103" w:type="dxa"/>
          </w:tcPr>
          <w:p w:rsidR="00062D4A" w:rsidRPr="00656B7E" w:rsidRDefault="00D47894" w:rsidP="00656B7E">
            <w:pPr>
              <w:rPr>
                <w:rFonts w:asciiTheme="minorHAnsi" w:hAnsiTheme="minorHAnsi" w:cstheme="minorHAnsi"/>
                <w:sz w:val="18"/>
                <w:szCs w:val="18"/>
              </w:rPr>
            </w:pPr>
            <w:r w:rsidRPr="00656B7E">
              <w:rPr>
                <w:rFonts w:asciiTheme="minorHAnsi" w:hAnsiTheme="minorHAnsi" w:cstheme="minorHAnsi"/>
                <w:sz w:val="18"/>
                <w:szCs w:val="18"/>
              </w:rPr>
              <w:t xml:space="preserve">Zero / </w:t>
            </w:r>
            <w:r w:rsidR="00656B7E" w:rsidRPr="00656B7E">
              <w:rPr>
                <w:rFonts w:asciiTheme="minorHAnsi" w:hAnsiTheme="minorHAnsi" w:cstheme="minorHAnsi"/>
                <w:sz w:val="18"/>
                <w:szCs w:val="18"/>
              </w:rPr>
              <w:t>l</w:t>
            </w:r>
            <w:r w:rsidRPr="00656B7E">
              <w:rPr>
                <w:rFonts w:asciiTheme="minorHAnsi" w:hAnsiTheme="minorHAnsi" w:cstheme="minorHAnsi"/>
                <w:sz w:val="18"/>
                <w:szCs w:val="18"/>
              </w:rPr>
              <w:t>ow titles - % subscribed</w:t>
            </w:r>
          </w:p>
        </w:tc>
        <w:tc>
          <w:tcPr>
            <w:tcW w:w="4730" w:type="dxa"/>
          </w:tcPr>
          <w:p w:rsidR="00062D4A" w:rsidRPr="00656B7E" w:rsidRDefault="00D47894" w:rsidP="00D47894">
            <w:pPr>
              <w:rPr>
                <w:rFonts w:asciiTheme="minorHAnsi" w:hAnsiTheme="minorHAnsi" w:cstheme="minorHAnsi"/>
                <w:sz w:val="18"/>
                <w:szCs w:val="18"/>
              </w:rPr>
            </w:pPr>
            <w:r w:rsidRPr="00656B7E">
              <w:rPr>
                <w:rFonts w:asciiTheme="minorHAnsi" w:eastAsia="Arial Unicode MS" w:hAnsiTheme="minorHAnsi" w:cstheme="minorHAnsi"/>
                <w:color w:val="000000"/>
                <w:sz w:val="18"/>
                <w:szCs w:val="18"/>
                <w:u w:color="000000"/>
              </w:rPr>
              <w:t xml:space="preserve">Percentage of subscribed titles with </w:t>
            </w:r>
            <w:r w:rsidRPr="00656B7E">
              <w:rPr>
                <w:rFonts w:asciiTheme="minorHAnsi" w:eastAsia="Arial Unicode MS" w:hAnsiTheme="minorHAnsi" w:cstheme="minorHAnsi"/>
                <w:color w:val="000000"/>
                <w:sz w:val="18"/>
                <w:szCs w:val="18"/>
                <w:u w:color="000000"/>
              </w:rPr>
              <w:t>less than 50</w:t>
            </w:r>
            <w:r w:rsidRPr="00656B7E">
              <w:rPr>
                <w:rFonts w:asciiTheme="minorHAnsi" w:eastAsia="Arial Unicode MS" w:hAnsiTheme="minorHAnsi" w:cstheme="minorHAnsi"/>
                <w:color w:val="000000"/>
                <w:sz w:val="18"/>
                <w:szCs w:val="18"/>
                <w:u w:color="000000"/>
              </w:rPr>
              <w:t xml:space="preserve"> downloads</w:t>
            </w:r>
            <w:r w:rsidRPr="00656B7E">
              <w:rPr>
                <w:rFonts w:asciiTheme="minorHAnsi" w:eastAsia="Arial Unicode MS" w:hAnsiTheme="minorHAnsi" w:cstheme="minorHAnsi"/>
                <w:color w:val="000000"/>
                <w:sz w:val="18"/>
                <w:szCs w:val="18"/>
                <w:u w:color="000000"/>
              </w:rPr>
              <w:t xml:space="preserve"> within a year</w:t>
            </w:r>
          </w:p>
        </w:tc>
      </w:tr>
    </w:tbl>
    <w:p w:rsidR="00D30FE6" w:rsidRPr="00655EC0" w:rsidRDefault="00D30FE6" w:rsidP="00656B7E">
      <w:pPr>
        <w:tabs>
          <w:tab w:val="left" w:pos="220"/>
          <w:tab w:val="left" w:pos="5585"/>
        </w:tabs>
        <w:rPr>
          <w:rFonts w:ascii="Trebuchet MS" w:eastAsia="Arial Unicode MS" w:hAnsi="Trebuchet MS"/>
          <w:color w:val="000000"/>
          <w:sz w:val="20"/>
          <w:u w:color="000000"/>
        </w:rPr>
      </w:pPr>
    </w:p>
    <w:p w:rsidR="00D30FE6" w:rsidRPr="00655EC0" w:rsidRDefault="00D30FE6">
      <w:pPr>
        <w:outlineLvl w:val="0"/>
        <w:rPr>
          <w:rFonts w:ascii="Trebuchet MS" w:eastAsia="Arial Unicode MS" w:hAnsi="Trebuchet MS"/>
          <w:color w:val="000000"/>
          <w:sz w:val="22"/>
          <w:u w:color="000000"/>
        </w:rPr>
      </w:pPr>
    </w:p>
    <w:p w:rsidR="00D30FE6" w:rsidRPr="00655EC0" w:rsidRDefault="00062D4A">
      <w:pPr>
        <w:outlineLvl w:val="0"/>
        <w:rPr>
          <w:rFonts w:ascii="Trebuchet MS" w:eastAsia="Arial Unicode MS" w:hAnsi="Trebuchet MS"/>
          <w:color w:val="000000"/>
          <w:sz w:val="22"/>
          <w:u w:color="000000"/>
        </w:rPr>
      </w:pPr>
      <w:r w:rsidRPr="00655EC0">
        <w:rPr>
          <w:rFonts w:ascii="Trebuchet MS" w:eastAsia="Arial Unicode MS" w:hAnsi="Trebuchet MS"/>
          <w:color w:val="000000"/>
          <w:sz w:val="22"/>
          <w:u w:color="000000"/>
        </w:rPr>
        <w:t xml:space="preserve">In order to evaluate the journal packages consistently whilst </w:t>
      </w:r>
      <w:r w:rsidR="009D7F54" w:rsidRPr="00655EC0">
        <w:rPr>
          <w:rFonts w:ascii="Trebuchet MS" w:eastAsia="Arial Unicode MS" w:hAnsi="Trebuchet MS"/>
          <w:color w:val="000000"/>
          <w:sz w:val="22"/>
          <w:u w:color="000000"/>
        </w:rPr>
        <w:t>maximizing</w:t>
      </w:r>
      <w:r w:rsidRPr="00655EC0">
        <w:rPr>
          <w:rFonts w:ascii="Trebuchet MS" w:eastAsia="Arial Unicode MS" w:hAnsi="Trebuchet MS"/>
          <w:color w:val="000000"/>
          <w:sz w:val="22"/>
          <w:u w:color="000000"/>
        </w:rPr>
        <w:t xml:space="preserve"> staff resources an Excel template was created. Using COUNTER JR1 reports; staff and student population data, and a three-year fi</w:t>
      </w:r>
      <w:r w:rsidR="002B5988">
        <w:rPr>
          <w:rFonts w:ascii="Trebuchet MS" w:eastAsia="Arial Unicode MS" w:hAnsi="Trebuchet MS"/>
          <w:color w:val="000000"/>
          <w:sz w:val="22"/>
          <w:u w:color="000000"/>
        </w:rPr>
        <w:t>nancial report provided by the l</w:t>
      </w:r>
      <w:r w:rsidRPr="00655EC0">
        <w:rPr>
          <w:rFonts w:ascii="Trebuchet MS" w:eastAsia="Arial Unicode MS" w:hAnsi="Trebuchet MS"/>
          <w:color w:val="000000"/>
          <w:sz w:val="22"/>
          <w:u w:color="000000"/>
        </w:rPr>
        <w:t>ibrary’s subscription agent, the template used match formulas working with ISSNs to link title prices with usage and holdings. All calculations were automated as far as reasonably practicable, with output reports being automatically populated when the input data was added to the template. Three main output sheets were designed to meet the different management information</w:t>
      </w:r>
      <w:r w:rsidR="002B5988">
        <w:rPr>
          <w:rFonts w:ascii="Trebuchet MS" w:eastAsia="Arial Unicode MS" w:hAnsi="Trebuchet MS"/>
          <w:color w:val="000000"/>
          <w:sz w:val="22"/>
          <w:u w:color="000000"/>
        </w:rPr>
        <w:t xml:space="preserve"> needs; core subscriptions, top 30 titles</w:t>
      </w:r>
      <w:r w:rsidRPr="00655EC0">
        <w:rPr>
          <w:rFonts w:ascii="Trebuchet MS" w:eastAsia="Arial Unicode MS" w:hAnsi="Trebuchet MS"/>
          <w:color w:val="000000"/>
          <w:sz w:val="22"/>
          <w:u w:color="000000"/>
        </w:rPr>
        <w:t xml:space="preserve"> and key performance indicators. For each report the results fitted onto one printable page to aid the data review. </w:t>
      </w:r>
    </w:p>
    <w:p w:rsidR="00D30FE6" w:rsidRPr="00655EC0" w:rsidRDefault="00D30FE6">
      <w:pPr>
        <w:outlineLvl w:val="0"/>
        <w:rPr>
          <w:rFonts w:ascii="Trebuchet MS" w:eastAsia="Arial Unicode MS" w:hAnsi="Trebuchet MS"/>
          <w:color w:val="000000"/>
          <w:sz w:val="22"/>
          <w:u w:color="000000"/>
        </w:rPr>
      </w:pPr>
    </w:p>
    <w:p w:rsidR="00D30FE6" w:rsidRPr="00655EC0" w:rsidRDefault="00062D4A">
      <w:pPr>
        <w:outlineLvl w:val="0"/>
        <w:rPr>
          <w:rFonts w:ascii="Trebuchet MS" w:eastAsia="Arial Unicode MS" w:hAnsi="Trebuchet MS"/>
          <w:color w:val="000000"/>
          <w:sz w:val="22"/>
          <w:u w:color="000000"/>
        </w:rPr>
      </w:pPr>
      <w:r w:rsidRPr="00655EC0">
        <w:rPr>
          <w:rFonts w:ascii="Trebuchet MS" w:eastAsia="Arial Unicode MS" w:hAnsi="Trebuchet MS"/>
          <w:color w:val="000000"/>
          <w:sz w:val="22"/>
          <w:u w:color="000000"/>
        </w:rPr>
        <w:t xml:space="preserve">The core subscriptions report presented the three year trends in title costs, downloads and cost-per-download for the subscribed titles within the package. </w:t>
      </w:r>
      <w:proofErr w:type="gramStart"/>
      <w:r w:rsidRPr="00655EC0">
        <w:rPr>
          <w:rFonts w:ascii="Trebuchet MS" w:eastAsia="Arial Unicode MS" w:hAnsi="Trebuchet MS"/>
          <w:color w:val="000000"/>
          <w:sz w:val="22"/>
          <w:u w:color="000000"/>
        </w:rPr>
        <w:t>Titles with low downloads</w:t>
      </w:r>
      <w:proofErr w:type="gramEnd"/>
      <w:r w:rsidRPr="00655EC0">
        <w:rPr>
          <w:rFonts w:ascii="Trebuchet MS" w:eastAsia="Arial Unicode MS" w:hAnsi="Trebuchet MS"/>
          <w:color w:val="000000"/>
          <w:sz w:val="22"/>
          <w:u w:color="000000"/>
        </w:rPr>
        <w:t xml:space="preserve"> and high cost-per-download became a priority for cancellation or substitution. The evaluation initially used the definitions of low, medium and high usage as </w:t>
      </w:r>
      <w:r w:rsidR="009D7F54">
        <w:rPr>
          <w:rFonts w:ascii="Trebuchet MS" w:eastAsia="Arial Unicode MS" w:hAnsi="Trebuchet MS"/>
          <w:color w:val="000000"/>
          <w:sz w:val="22"/>
          <w:u w:color="000000"/>
        </w:rPr>
        <w:t>defined by Evidence Base in the</w:t>
      </w:r>
      <w:r w:rsidRPr="00655EC0">
        <w:rPr>
          <w:rFonts w:ascii="Trebuchet MS" w:eastAsia="Arial Unicode MS" w:hAnsi="Trebuchet MS"/>
          <w:color w:val="000000"/>
          <w:sz w:val="22"/>
          <w:u w:color="000000"/>
        </w:rPr>
        <w:t xml:space="preserve"> </w:t>
      </w:r>
      <w:proofErr w:type="spellStart"/>
      <w:r w:rsidRPr="00655EC0">
        <w:rPr>
          <w:rFonts w:ascii="Trebuchet MS" w:eastAsia="Arial Unicode MS" w:hAnsi="Trebuchet MS"/>
          <w:color w:val="000000"/>
          <w:sz w:val="22"/>
          <w:u w:color="000000"/>
        </w:rPr>
        <w:t>Analysing</w:t>
      </w:r>
      <w:proofErr w:type="spellEnd"/>
      <w:r w:rsidRPr="00655EC0">
        <w:rPr>
          <w:rFonts w:ascii="Trebuchet MS" w:eastAsia="Arial Unicode MS" w:hAnsi="Trebuchet MS"/>
          <w:color w:val="000000"/>
          <w:sz w:val="22"/>
          <w:u w:color="000000"/>
        </w:rPr>
        <w:t xml:space="preserve"> Publisher Deals project. When applied at Cranfield it was discovered t</w:t>
      </w:r>
      <w:r w:rsidR="002B5988">
        <w:rPr>
          <w:rFonts w:ascii="Trebuchet MS" w:eastAsia="Arial Unicode MS" w:hAnsi="Trebuchet MS"/>
          <w:color w:val="000000"/>
          <w:sz w:val="22"/>
          <w:u w:color="000000"/>
        </w:rPr>
        <w:t xml:space="preserve">hat the low population numbers </w:t>
      </w:r>
      <w:r w:rsidRPr="00655EC0">
        <w:rPr>
          <w:rFonts w:ascii="Trebuchet MS" w:eastAsia="Arial Unicode MS" w:hAnsi="Trebuchet MS"/>
          <w:color w:val="000000"/>
          <w:sz w:val="22"/>
          <w:u w:color="000000"/>
        </w:rPr>
        <w:t>resulted in the majority of titles falling into the low or medium usage categories, and all title costs and costs</w:t>
      </w:r>
      <w:r w:rsidR="002B5988">
        <w:rPr>
          <w:rFonts w:ascii="Trebuchet MS" w:eastAsia="Arial Unicode MS" w:hAnsi="Trebuchet MS"/>
          <w:color w:val="000000"/>
          <w:sz w:val="22"/>
          <w:u w:color="000000"/>
        </w:rPr>
        <w:t xml:space="preserve"> per download falling into the very high</w:t>
      </w:r>
      <w:r w:rsidRPr="00655EC0">
        <w:rPr>
          <w:rFonts w:ascii="Trebuchet MS" w:eastAsia="Arial Unicode MS" w:hAnsi="Trebuchet MS"/>
          <w:color w:val="000000"/>
          <w:sz w:val="22"/>
          <w:u w:color="000000"/>
        </w:rPr>
        <w:t xml:space="preserve"> category. The definitions of low, medium and high were adjusted to suit local needs.</w:t>
      </w:r>
    </w:p>
    <w:p w:rsidR="00D30FE6" w:rsidRPr="00655EC0" w:rsidRDefault="00D30FE6">
      <w:pPr>
        <w:outlineLvl w:val="0"/>
        <w:rPr>
          <w:rFonts w:ascii="Trebuchet MS" w:eastAsia="Arial Unicode MS" w:hAnsi="Trebuchet MS"/>
          <w:color w:val="000000"/>
          <w:sz w:val="22"/>
          <w:u w:color="000000"/>
        </w:rPr>
      </w:pPr>
    </w:p>
    <w:p w:rsidR="00D30FE6" w:rsidRPr="00655EC0" w:rsidRDefault="00062D4A">
      <w:pPr>
        <w:outlineLvl w:val="0"/>
        <w:rPr>
          <w:rFonts w:ascii="Trebuchet MS" w:eastAsia="Arial Unicode MS" w:hAnsi="Trebuchet MS"/>
          <w:color w:val="000000"/>
          <w:sz w:val="22"/>
          <w:u w:color="000000"/>
        </w:rPr>
      </w:pPr>
      <w:r w:rsidRPr="00655EC0">
        <w:rPr>
          <w:rFonts w:ascii="Trebuchet MS" w:eastAsia="Arial Unicode MS" w:hAnsi="Trebuchet MS"/>
          <w:color w:val="000000"/>
          <w:sz w:val="22"/>
          <w:u w:color="000000"/>
        </w:rPr>
        <w:t xml:space="preserve">The top </w:t>
      </w:r>
      <w:r w:rsidR="00BA6567">
        <w:rPr>
          <w:rFonts w:ascii="Trebuchet MS" w:eastAsia="Arial Unicode MS" w:hAnsi="Trebuchet MS"/>
          <w:color w:val="000000"/>
          <w:sz w:val="22"/>
          <w:u w:color="000000"/>
        </w:rPr>
        <w:t>30</w:t>
      </w:r>
      <w:r w:rsidRPr="00655EC0">
        <w:rPr>
          <w:rFonts w:ascii="Trebuchet MS" w:eastAsia="Arial Unicode MS" w:hAnsi="Trebuchet MS"/>
          <w:color w:val="000000"/>
          <w:sz w:val="22"/>
          <w:u w:color="000000"/>
        </w:rPr>
        <w:t xml:space="preserve"> report showed the highest used titles within each package. Three calendar years of COUNTER JR1 reports were reviewed to show the titles consistently being used heavily. </w:t>
      </w:r>
      <w:r w:rsidR="00BA6567">
        <w:rPr>
          <w:rFonts w:ascii="Trebuchet MS" w:eastAsia="Arial Unicode MS" w:hAnsi="Trebuchet MS"/>
          <w:color w:val="000000"/>
          <w:sz w:val="22"/>
          <w:u w:color="000000"/>
        </w:rPr>
        <w:t xml:space="preserve">The number of downloads were ranked to show their relative positions in the download chart in previous years. </w:t>
      </w:r>
      <w:r w:rsidRPr="00655EC0">
        <w:rPr>
          <w:rFonts w:ascii="Trebuchet MS" w:eastAsia="Arial Unicode MS" w:hAnsi="Trebuchet MS"/>
          <w:color w:val="000000"/>
          <w:sz w:val="22"/>
          <w:u w:color="000000"/>
        </w:rPr>
        <w:t xml:space="preserve">Titles consistently in the top </w:t>
      </w:r>
      <w:r w:rsidR="00BA6567">
        <w:rPr>
          <w:rFonts w:ascii="Trebuchet MS" w:eastAsia="Arial Unicode MS" w:hAnsi="Trebuchet MS"/>
          <w:color w:val="000000"/>
          <w:sz w:val="22"/>
          <w:u w:color="000000"/>
        </w:rPr>
        <w:t>30</w:t>
      </w:r>
      <w:r w:rsidRPr="00655EC0">
        <w:rPr>
          <w:rFonts w:ascii="Trebuchet MS" w:eastAsia="Arial Unicode MS" w:hAnsi="Trebuchet MS"/>
          <w:color w:val="000000"/>
          <w:sz w:val="22"/>
          <w:u w:color="000000"/>
        </w:rPr>
        <w:t xml:space="preserve"> that were not a core subscription became a priority for substitution or subscription.</w:t>
      </w:r>
      <w:r w:rsidR="00BA6567">
        <w:rPr>
          <w:rFonts w:ascii="Trebuchet MS" w:eastAsia="Arial Unicode MS" w:hAnsi="Trebuchet MS"/>
          <w:color w:val="000000"/>
          <w:sz w:val="22"/>
          <w:u w:color="000000"/>
        </w:rPr>
        <w:t xml:space="preserve"> A title that appeared in the top 30 once, but had low downloads in other years became a priority for investigation. Often these usage spikes were caused by technical difficulties as opposed to an increased demand for the title.</w:t>
      </w:r>
      <w:r w:rsidRPr="00655EC0">
        <w:rPr>
          <w:rFonts w:ascii="Trebuchet MS" w:eastAsia="Arial Unicode MS" w:hAnsi="Trebuchet MS"/>
          <w:color w:val="000000"/>
          <w:sz w:val="22"/>
          <w:u w:color="000000"/>
        </w:rPr>
        <w:t xml:space="preserve"> Cost data from the package provider was added to show the costs for the highly used titles, along with the subject areas the title supported to give an indication of the research areas that would be impacted by a change in the subscription. </w:t>
      </w:r>
    </w:p>
    <w:p w:rsidR="00D30FE6" w:rsidRPr="00655EC0" w:rsidRDefault="00D30FE6">
      <w:pPr>
        <w:pStyle w:val="Body1"/>
        <w:rPr>
          <w:rFonts w:ascii="Trebuchet MS" w:hAnsi="Trebuchet MS"/>
        </w:rPr>
      </w:pPr>
    </w:p>
    <w:p w:rsidR="00D30FE6" w:rsidRPr="00655EC0" w:rsidRDefault="00062D4A">
      <w:pPr>
        <w:outlineLvl w:val="0"/>
        <w:rPr>
          <w:rFonts w:ascii="Trebuchet MS" w:eastAsia="Arial Unicode MS" w:hAnsi="Trebuchet MS"/>
          <w:color w:val="000000"/>
          <w:sz w:val="22"/>
          <w:u w:color="000000"/>
        </w:rPr>
      </w:pPr>
      <w:r w:rsidRPr="00655EC0">
        <w:rPr>
          <w:rFonts w:ascii="Trebuchet MS" w:eastAsia="Arial Unicode MS" w:hAnsi="Trebuchet MS"/>
          <w:color w:val="000000"/>
          <w:sz w:val="22"/>
          <w:u w:color="000000"/>
        </w:rPr>
        <w:t xml:space="preserve">The metrics created reported on one complete year for each package. One </w:t>
      </w:r>
      <w:proofErr w:type="gramStart"/>
      <w:r w:rsidRPr="00655EC0">
        <w:rPr>
          <w:rFonts w:ascii="Trebuchet MS" w:eastAsia="Arial Unicode MS" w:hAnsi="Trebuchet MS"/>
          <w:color w:val="000000"/>
          <w:sz w:val="22"/>
          <w:u w:color="000000"/>
        </w:rPr>
        <w:t>considerations</w:t>
      </w:r>
      <w:proofErr w:type="gramEnd"/>
      <w:r w:rsidRPr="00655EC0">
        <w:rPr>
          <w:rFonts w:ascii="Trebuchet MS" w:eastAsia="Arial Unicode MS" w:hAnsi="Trebuchet MS"/>
          <w:color w:val="000000"/>
          <w:sz w:val="22"/>
          <w:u w:color="000000"/>
        </w:rPr>
        <w:t xml:space="preserve"> for the evaluation was which period should the analysis cover: academic/financial year, calendar year or contractual period. With staff resources in mind, a consistent approach</w:t>
      </w:r>
      <w:r w:rsidR="00BA6567">
        <w:rPr>
          <w:rFonts w:ascii="Trebuchet MS" w:eastAsia="Arial Unicode MS" w:hAnsi="Trebuchet MS"/>
          <w:color w:val="000000"/>
          <w:sz w:val="22"/>
          <w:u w:color="000000"/>
        </w:rPr>
        <w:t xml:space="preserve"> was required for each package. This </w:t>
      </w:r>
      <w:r w:rsidRPr="00655EC0">
        <w:rPr>
          <w:rFonts w:ascii="Trebuchet MS" w:eastAsia="Arial Unicode MS" w:hAnsi="Trebuchet MS"/>
          <w:color w:val="000000"/>
          <w:sz w:val="22"/>
          <w:u w:color="000000"/>
        </w:rPr>
        <w:t>ruled out contractual period as the reporting period</w:t>
      </w:r>
      <w:r w:rsidR="00BA6567">
        <w:rPr>
          <w:rFonts w:ascii="Trebuchet MS" w:eastAsia="Arial Unicode MS" w:hAnsi="Trebuchet MS"/>
          <w:color w:val="000000"/>
          <w:sz w:val="22"/>
          <w:u w:color="000000"/>
        </w:rPr>
        <w:t xml:space="preserve"> owing to the variations in subscriptions</w:t>
      </w:r>
      <w:r w:rsidRPr="00655EC0">
        <w:rPr>
          <w:rFonts w:ascii="Trebuchet MS" w:eastAsia="Arial Unicode MS" w:hAnsi="Trebuchet MS"/>
          <w:color w:val="000000"/>
          <w:sz w:val="22"/>
          <w:u w:color="000000"/>
        </w:rPr>
        <w:t xml:space="preserve">. Adjusting the reporting periods of the COUNTER JR1 reports were less </w:t>
      </w:r>
      <w:r w:rsidR="00BA6567">
        <w:rPr>
          <w:rFonts w:ascii="Trebuchet MS" w:eastAsia="Arial Unicode MS" w:hAnsi="Trebuchet MS"/>
          <w:color w:val="000000"/>
          <w:sz w:val="22"/>
          <w:u w:color="000000"/>
        </w:rPr>
        <w:t>problematic that adjusting the s</w:t>
      </w:r>
      <w:r w:rsidRPr="00655EC0">
        <w:rPr>
          <w:rFonts w:ascii="Trebuchet MS" w:eastAsia="Arial Unicode MS" w:hAnsi="Trebuchet MS"/>
          <w:color w:val="000000"/>
          <w:sz w:val="22"/>
          <w:u w:color="000000"/>
        </w:rPr>
        <w:t>ubscription agent financial reports which resulted in academic/financial year being the final reporting period. Although contractual period would be the most accurate reporting period the staff time required to calculate the metrics outweighed the benefit of this approach. For completeness all three approaches were tested with the resul</w:t>
      </w:r>
      <w:r w:rsidR="00BA6567">
        <w:rPr>
          <w:rFonts w:ascii="Trebuchet MS" w:eastAsia="Arial Unicode MS" w:hAnsi="Trebuchet MS"/>
          <w:color w:val="000000"/>
          <w:sz w:val="22"/>
          <w:u w:color="000000"/>
        </w:rPr>
        <w:t>ts showing a difference in cost-per-</w:t>
      </w:r>
      <w:r w:rsidRPr="00655EC0">
        <w:rPr>
          <w:rFonts w:ascii="Trebuchet MS" w:eastAsia="Arial Unicode MS" w:hAnsi="Trebuchet MS"/>
          <w:color w:val="000000"/>
          <w:sz w:val="22"/>
          <w:u w:color="000000"/>
        </w:rPr>
        <w:t xml:space="preserve">download of only a few pence. </w:t>
      </w:r>
    </w:p>
    <w:p w:rsidR="00D30FE6" w:rsidRPr="00655EC0" w:rsidRDefault="00D30FE6">
      <w:pPr>
        <w:outlineLvl w:val="0"/>
        <w:rPr>
          <w:rFonts w:ascii="Trebuchet MS" w:eastAsia="Arial Unicode MS" w:hAnsi="Trebuchet MS"/>
          <w:color w:val="000000"/>
          <w:sz w:val="22"/>
          <w:u w:color="000000"/>
        </w:rPr>
      </w:pPr>
    </w:p>
    <w:p w:rsidR="00D30FE6" w:rsidRPr="00655EC0" w:rsidRDefault="00062D4A">
      <w:pPr>
        <w:outlineLvl w:val="0"/>
        <w:rPr>
          <w:rFonts w:ascii="Trebuchet MS" w:eastAsia="Arial Unicode MS" w:hAnsi="Trebuchet MS"/>
          <w:color w:val="000000"/>
          <w:sz w:val="22"/>
          <w:u w:color="000000"/>
        </w:rPr>
      </w:pPr>
      <w:proofErr w:type="gramStart"/>
      <w:r w:rsidRPr="00655EC0">
        <w:rPr>
          <w:rFonts w:ascii="Trebuchet MS" w:eastAsia="Arial Unicode MS" w:hAnsi="Trebuchet MS"/>
          <w:color w:val="000000"/>
          <w:sz w:val="22"/>
          <w:u w:color="000000"/>
        </w:rPr>
        <w:t>Obtaining accurate title lists, and lists of the subscribed titles, proved challenging.</w:t>
      </w:r>
      <w:proofErr w:type="gramEnd"/>
      <w:r w:rsidRPr="00655EC0">
        <w:rPr>
          <w:rFonts w:ascii="Trebuchet MS" w:eastAsia="Arial Unicode MS" w:hAnsi="Trebuchet MS"/>
          <w:color w:val="000000"/>
          <w:sz w:val="22"/>
          <w:u w:color="000000"/>
        </w:rPr>
        <w:t xml:space="preserve"> Changes in personnel and information systems mean</w:t>
      </w:r>
      <w:r w:rsidR="00BA6567">
        <w:rPr>
          <w:rFonts w:ascii="Trebuchet MS" w:eastAsia="Arial Unicode MS" w:hAnsi="Trebuchet MS"/>
          <w:color w:val="000000"/>
          <w:sz w:val="22"/>
          <w:u w:color="000000"/>
        </w:rPr>
        <w:t>t that</w:t>
      </w:r>
      <w:r w:rsidRPr="00655EC0">
        <w:rPr>
          <w:rFonts w:ascii="Trebuchet MS" w:eastAsia="Arial Unicode MS" w:hAnsi="Trebuchet MS"/>
          <w:color w:val="000000"/>
          <w:sz w:val="22"/>
          <w:u w:color="000000"/>
        </w:rPr>
        <w:t xml:space="preserve"> this information was not </w:t>
      </w:r>
      <w:r w:rsidR="00BA6567">
        <w:rPr>
          <w:rFonts w:ascii="Trebuchet MS" w:eastAsia="Arial Unicode MS" w:hAnsi="Trebuchet MS"/>
          <w:color w:val="000000"/>
          <w:sz w:val="22"/>
          <w:u w:color="000000"/>
        </w:rPr>
        <w:t xml:space="preserve">readily </w:t>
      </w:r>
      <w:r w:rsidRPr="00655EC0">
        <w:rPr>
          <w:rFonts w:ascii="Trebuchet MS" w:eastAsia="Arial Unicode MS" w:hAnsi="Trebuchet MS"/>
          <w:color w:val="000000"/>
          <w:sz w:val="22"/>
          <w:u w:color="000000"/>
        </w:rPr>
        <w:t>available within the Library. Obtaining accurate title lists from publishers was time consuming and problematic at times, especially when ISSNs were absent from reports. The COUNTER JR1 reports</w:t>
      </w:r>
      <w:r w:rsidR="0027452D">
        <w:rPr>
          <w:rFonts w:ascii="Trebuchet MS" w:eastAsia="Arial Unicode MS" w:hAnsi="Trebuchet MS"/>
          <w:color w:val="000000"/>
          <w:sz w:val="22"/>
          <w:u w:color="000000"/>
        </w:rPr>
        <w:t xml:space="preserve"> initially</w:t>
      </w:r>
      <w:r w:rsidRPr="00655EC0">
        <w:rPr>
          <w:rFonts w:ascii="Trebuchet MS" w:eastAsia="Arial Unicode MS" w:hAnsi="Trebuchet MS"/>
          <w:color w:val="000000"/>
          <w:sz w:val="22"/>
          <w:u w:color="000000"/>
        </w:rPr>
        <w:t xml:space="preserve"> provided an indication of </w:t>
      </w:r>
      <w:r w:rsidR="0027452D">
        <w:rPr>
          <w:rFonts w:ascii="Trebuchet MS" w:eastAsia="Arial Unicode MS" w:hAnsi="Trebuchet MS"/>
          <w:color w:val="000000"/>
          <w:sz w:val="22"/>
          <w:u w:color="000000"/>
        </w:rPr>
        <w:t>the titles within the package.</w:t>
      </w:r>
      <w:r w:rsidRPr="00655EC0">
        <w:rPr>
          <w:rFonts w:ascii="Trebuchet MS" w:eastAsia="Arial Unicode MS" w:hAnsi="Trebuchet MS"/>
          <w:color w:val="000000"/>
          <w:sz w:val="22"/>
          <w:u w:color="000000"/>
        </w:rPr>
        <w:t xml:space="preserve"> </w:t>
      </w:r>
      <w:r w:rsidR="0027452D">
        <w:rPr>
          <w:rFonts w:ascii="Trebuchet MS" w:eastAsia="Arial Unicode MS" w:hAnsi="Trebuchet MS"/>
          <w:color w:val="000000"/>
          <w:sz w:val="22"/>
          <w:u w:color="000000"/>
        </w:rPr>
        <w:t xml:space="preserve">Reporting directly from these </w:t>
      </w:r>
      <w:r w:rsidRPr="00655EC0">
        <w:rPr>
          <w:rFonts w:ascii="Trebuchet MS" w:eastAsia="Arial Unicode MS" w:hAnsi="Trebuchet MS"/>
          <w:color w:val="000000"/>
          <w:sz w:val="22"/>
          <w:u w:color="000000"/>
        </w:rPr>
        <w:t>provided i</w:t>
      </w:r>
      <w:r w:rsidR="0027452D">
        <w:rPr>
          <w:rFonts w:ascii="Trebuchet MS" w:eastAsia="Arial Unicode MS" w:hAnsi="Trebuchet MS"/>
          <w:color w:val="000000"/>
          <w:sz w:val="22"/>
          <w:u w:color="000000"/>
        </w:rPr>
        <w:t xml:space="preserve">naccurate figures as </w:t>
      </w:r>
      <w:r w:rsidRPr="00655EC0">
        <w:rPr>
          <w:rFonts w:ascii="Trebuchet MS" w:eastAsia="Arial Unicode MS" w:hAnsi="Trebuchet MS"/>
          <w:color w:val="000000"/>
          <w:sz w:val="22"/>
          <w:u w:color="000000"/>
        </w:rPr>
        <w:t>the JR1 contains downloads for all t</w:t>
      </w:r>
      <w:r w:rsidR="0027452D">
        <w:rPr>
          <w:rFonts w:ascii="Trebuchet MS" w:eastAsia="Arial Unicode MS" w:hAnsi="Trebuchet MS"/>
          <w:color w:val="000000"/>
          <w:sz w:val="22"/>
          <w:u w:color="000000"/>
        </w:rPr>
        <w:t>itles provided by the publisher; the l</w:t>
      </w:r>
      <w:r w:rsidRPr="00655EC0">
        <w:rPr>
          <w:rFonts w:ascii="Trebuchet MS" w:eastAsia="Arial Unicode MS" w:hAnsi="Trebuchet MS"/>
          <w:color w:val="000000"/>
          <w:sz w:val="22"/>
          <w:u w:color="000000"/>
        </w:rPr>
        <w:t xml:space="preserve">ibrary did not necessarily have </w:t>
      </w:r>
      <w:r w:rsidR="0027452D">
        <w:rPr>
          <w:rFonts w:ascii="Trebuchet MS" w:eastAsia="Arial Unicode MS" w:hAnsi="Trebuchet MS"/>
          <w:color w:val="000000"/>
          <w:sz w:val="22"/>
          <w:u w:color="000000"/>
        </w:rPr>
        <w:t xml:space="preserve">a subscription </w:t>
      </w:r>
      <w:r w:rsidRPr="00655EC0">
        <w:rPr>
          <w:rFonts w:ascii="Trebuchet MS" w:eastAsia="Arial Unicode MS" w:hAnsi="Trebuchet MS"/>
          <w:color w:val="000000"/>
          <w:sz w:val="22"/>
          <w:u w:color="000000"/>
        </w:rPr>
        <w:t xml:space="preserve">to all of the titles </w:t>
      </w:r>
      <w:r w:rsidR="0027452D">
        <w:rPr>
          <w:rFonts w:ascii="Trebuchet MS" w:eastAsia="Arial Unicode MS" w:hAnsi="Trebuchet MS"/>
          <w:color w:val="000000"/>
          <w:sz w:val="22"/>
          <w:u w:color="000000"/>
        </w:rPr>
        <w:t>with</w:t>
      </w:r>
      <w:r w:rsidRPr="00655EC0">
        <w:rPr>
          <w:rFonts w:ascii="Trebuchet MS" w:eastAsia="Arial Unicode MS" w:hAnsi="Trebuchet MS"/>
          <w:color w:val="000000"/>
          <w:sz w:val="22"/>
          <w:u w:color="000000"/>
        </w:rPr>
        <w:t xml:space="preserve">in the report. Once accurate title lists were obtained the titles </w:t>
      </w:r>
      <w:r w:rsidR="0027452D">
        <w:rPr>
          <w:rFonts w:ascii="Trebuchet MS" w:eastAsia="Arial Unicode MS" w:hAnsi="Trebuchet MS"/>
          <w:color w:val="000000"/>
          <w:sz w:val="22"/>
          <w:u w:color="000000"/>
        </w:rPr>
        <w:t xml:space="preserve">that the library did not have access to </w:t>
      </w:r>
      <w:proofErr w:type="gramStart"/>
      <w:r w:rsidRPr="00655EC0">
        <w:rPr>
          <w:rFonts w:ascii="Trebuchet MS" w:eastAsia="Arial Unicode MS" w:hAnsi="Trebuchet MS"/>
          <w:color w:val="000000"/>
          <w:sz w:val="22"/>
          <w:u w:color="000000"/>
        </w:rPr>
        <w:t>were</w:t>
      </w:r>
      <w:proofErr w:type="gramEnd"/>
      <w:r w:rsidRPr="00655EC0">
        <w:rPr>
          <w:rFonts w:ascii="Trebuchet MS" w:eastAsia="Arial Unicode MS" w:hAnsi="Trebuchet MS"/>
          <w:color w:val="000000"/>
          <w:sz w:val="22"/>
          <w:u w:color="000000"/>
        </w:rPr>
        <w:t xml:space="preserve"> removed from the JR1 report to </w:t>
      </w:r>
      <w:r w:rsidR="0027452D">
        <w:rPr>
          <w:rFonts w:ascii="Trebuchet MS" w:eastAsia="Arial Unicode MS" w:hAnsi="Trebuchet MS"/>
          <w:color w:val="000000"/>
          <w:sz w:val="22"/>
          <w:u w:color="000000"/>
        </w:rPr>
        <w:t>ensure accuracy in the reporting</w:t>
      </w:r>
      <w:r w:rsidR="005F72EA">
        <w:rPr>
          <w:rFonts w:ascii="Trebuchet MS" w:eastAsia="Arial Unicode MS" w:hAnsi="Trebuchet MS"/>
          <w:color w:val="000000"/>
          <w:sz w:val="22"/>
          <w:u w:color="000000"/>
        </w:rPr>
        <w:t>.</w:t>
      </w:r>
    </w:p>
    <w:p w:rsidR="00D30FE6" w:rsidRPr="00655EC0" w:rsidRDefault="00D30FE6">
      <w:pPr>
        <w:outlineLvl w:val="0"/>
        <w:rPr>
          <w:rFonts w:ascii="Trebuchet MS" w:eastAsia="Arial Unicode MS" w:hAnsi="Trebuchet MS"/>
          <w:color w:val="000000"/>
          <w:sz w:val="22"/>
          <w:u w:color="000000"/>
        </w:rPr>
      </w:pPr>
    </w:p>
    <w:p w:rsidR="00D30FE6" w:rsidRPr="00655EC0" w:rsidRDefault="00062D4A">
      <w:pPr>
        <w:outlineLvl w:val="0"/>
        <w:rPr>
          <w:rFonts w:ascii="Trebuchet MS" w:eastAsia="Arial Unicode MS" w:hAnsi="Trebuchet MS"/>
          <w:color w:val="000000"/>
          <w:sz w:val="22"/>
          <w:u w:color="000000"/>
        </w:rPr>
      </w:pPr>
      <w:r w:rsidRPr="00655EC0">
        <w:rPr>
          <w:rFonts w:ascii="Trebuchet MS" w:eastAsia="Arial Unicode MS" w:hAnsi="Trebuchet MS"/>
          <w:color w:val="000000"/>
          <w:sz w:val="22"/>
          <w:u w:color="000000"/>
        </w:rPr>
        <w:t xml:space="preserve">When reviewing the packages the evaluations needed to consider the size of the target population that use the resource. For broad reaching publishers it was reasonable to assume that the majority of our STEM subject areas would use the resource, however for </w:t>
      </w:r>
      <w:r w:rsidR="001F54E7" w:rsidRPr="00655EC0">
        <w:rPr>
          <w:rFonts w:ascii="Trebuchet MS" w:eastAsia="Arial Unicode MS" w:hAnsi="Trebuchet MS"/>
          <w:color w:val="000000"/>
          <w:sz w:val="22"/>
          <w:u w:color="000000"/>
        </w:rPr>
        <w:t>specialized</w:t>
      </w:r>
      <w:r w:rsidRPr="00655EC0">
        <w:rPr>
          <w:rFonts w:ascii="Trebuchet MS" w:eastAsia="Arial Unicode MS" w:hAnsi="Trebuchet MS"/>
          <w:color w:val="000000"/>
          <w:sz w:val="22"/>
          <w:u w:color="000000"/>
        </w:rPr>
        <w:t xml:space="preserve"> resources which support niche research areas the size of the target population was considered when reviewing the quantitative metrics. </w:t>
      </w:r>
    </w:p>
    <w:p w:rsidR="00D30FE6" w:rsidRPr="00655EC0" w:rsidRDefault="00D30FE6">
      <w:pPr>
        <w:outlineLvl w:val="0"/>
        <w:rPr>
          <w:rFonts w:ascii="Trebuchet MS" w:eastAsia="Arial Unicode MS" w:hAnsi="Trebuchet MS"/>
          <w:color w:val="000000"/>
          <w:sz w:val="22"/>
          <w:u w:color="000000"/>
        </w:rPr>
      </w:pPr>
    </w:p>
    <w:p w:rsidR="00D30FE6" w:rsidRPr="00655EC0" w:rsidRDefault="00062D4A">
      <w:pPr>
        <w:outlineLvl w:val="0"/>
        <w:rPr>
          <w:rFonts w:ascii="Trebuchet MS" w:eastAsia="Arial Unicode MS" w:hAnsi="Trebuchet MS"/>
          <w:color w:val="000000"/>
          <w:sz w:val="22"/>
          <w:u w:color="000000"/>
        </w:rPr>
      </w:pPr>
      <w:r w:rsidRPr="00655EC0">
        <w:rPr>
          <w:rFonts w:ascii="Trebuchet MS" w:eastAsia="Arial Unicode MS" w:hAnsi="Trebuchet MS"/>
          <w:color w:val="000000"/>
          <w:sz w:val="22"/>
          <w:u w:color="000000"/>
        </w:rPr>
        <w:t xml:space="preserve">Review of the metrics helped highlight issues with some of the COUNTER JR1 reports received from the publishers. Longitudinal analysis of title-level usage highlighted unusual peaks within a package, and benchmarking between packages helped </w:t>
      </w:r>
      <w:r w:rsidR="001F54E7" w:rsidRPr="00655EC0">
        <w:rPr>
          <w:rFonts w:ascii="Trebuchet MS" w:eastAsia="Arial Unicode MS" w:hAnsi="Trebuchet MS"/>
          <w:color w:val="000000"/>
          <w:sz w:val="22"/>
          <w:u w:color="000000"/>
        </w:rPr>
        <w:t>contextualize</w:t>
      </w:r>
      <w:r w:rsidRPr="00655EC0">
        <w:rPr>
          <w:rFonts w:ascii="Trebuchet MS" w:eastAsia="Arial Unicode MS" w:hAnsi="Trebuchet MS"/>
          <w:color w:val="000000"/>
          <w:sz w:val="22"/>
          <w:u w:color="000000"/>
        </w:rPr>
        <w:t xml:space="preserve"> the usage data. Unanticipated large variations in usage were discovered between the packages. When investigated a variety of causes were discovered. Some included internal barriers to discovery and inappropriate cataloging which was rectified </w:t>
      </w:r>
      <w:r w:rsidR="001F54E7" w:rsidRPr="00655EC0">
        <w:rPr>
          <w:rFonts w:ascii="Trebuchet MS" w:eastAsia="Arial Unicode MS" w:hAnsi="Trebuchet MS"/>
          <w:color w:val="000000"/>
          <w:sz w:val="22"/>
          <w:u w:color="000000"/>
        </w:rPr>
        <w:t>internally;</w:t>
      </w:r>
      <w:r w:rsidRPr="00655EC0">
        <w:rPr>
          <w:rFonts w:ascii="Trebuchet MS" w:eastAsia="Arial Unicode MS" w:hAnsi="Trebuchet MS"/>
          <w:color w:val="000000"/>
          <w:sz w:val="22"/>
          <w:u w:color="000000"/>
        </w:rPr>
        <w:t xml:space="preserve"> others included the variation</w:t>
      </w:r>
      <w:r w:rsidR="009D7F54">
        <w:rPr>
          <w:rFonts w:ascii="Trebuchet MS" w:eastAsia="Arial Unicode MS" w:hAnsi="Trebuchet MS"/>
          <w:color w:val="000000"/>
          <w:sz w:val="22"/>
          <w:u w:color="000000"/>
        </w:rPr>
        <w:t xml:space="preserve"> in resource design. As Bucknell</w:t>
      </w:r>
      <w:r w:rsidR="00655EC0">
        <w:rPr>
          <w:rStyle w:val="EndnoteReference"/>
          <w:rFonts w:ascii="Trebuchet MS" w:eastAsia="Arial Unicode MS" w:hAnsi="Trebuchet MS"/>
          <w:color w:val="000000"/>
          <w:sz w:val="22"/>
          <w:u w:color="000000"/>
        </w:rPr>
        <w:endnoteReference w:id="3"/>
      </w:r>
      <w:r w:rsidRPr="00655EC0">
        <w:rPr>
          <w:rFonts w:ascii="Trebuchet MS" w:eastAsia="Arial Unicode MS" w:hAnsi="Trebuchet MS"/>
          <w:color w:val="000000"/>
          <w:sz w:val="22"/>
          <w:u w:color="000000"/>
        </w:rPr>
        <w:t xml:space="preserve"> discusses, platforms that provide the full-text for an article alongside the abstract will have inflated usage statistics compared to a package that requires the user to access the full text after reviewing the abstract. </w:t>
      </w:r>
    </w:p>
    <w:p w:rsidR="00D30FE6" w:rsidRPr="00655EC0" w:rsidRDefault="00D30FE6">
      <w:pPr>
        <w:outlineLvl w:val="0"/>
        <w:rPr>
          <w:rFonts w:ascii="Trebuchet MS" w:eastAsia="Arial Unicode MS" w:hAnsi="Trebuchet MS"/>
          <w:color w:val="000000"/>
          <w:sz w:val="22"/>
          <w:u w:color="000000"/>
        </w:rPr>
      </w:pPr>
    </w:p>
    <w:p w:rsidR="00D30FE6" w:rsidRPr="00655EC0" w:rsidRDefault="00062D4A">
      <w:pPr>
        <w:outlineLvl w:val="0"/>
        <w:rPr>
          <w:rFonts w:ascii="Trebuchet MS" w:eastAsia="Arial Unicode MS" w:hAnsi="Trebuchet MS"/>
          <w:color w:val="000000"/>
          <w:sz w:val="22"/>
          <w:u w:color="000000"/>
        </w:rPr>
      </w:pPr>
      <w:r w:rsidRPr="00655EC0">
        <w:rPr>
          <w:rFonts w:ascii="Trebuchet MS" w:eastAsia="Arial Unicode MS" w:hAnsi="Trebuchet MS"/>
          <w:color w:val="000000"/>
          <w:sz w:val="22"/>
          <w:u w:color="000000"/>
        </w:rPr>
        <w:t>The quantitative metrics, calculated within an Excel template and combined into one-page report</w:t>
      </w:r>
      <w:r w:rsidR="005F72EA">
        <w:rPr>
          <w:rFonts w:ascii="Trebuchet MS" w:eastAsia="Arial Unicode MS" w:hAnsi="Trebuchet MS"/>
          <w:color w:val="000000"/>
          <w:sz w:val="22"/>
          <w:u w:color="000000"/>
        </w:rPr>
        <w:t>s,</w:t>
      </w:r>
      <w:r w:rsidRPr="00655EC0">
        <w:rPr>
          <w:rFonts w:ascii="Trebuchet MS" w:eastAsia="Arial Unicode MS" w:hAnsi="Trebuchet MS"/>
          <w:color w:val="000000"/>
          <w:sz w:val="22"/>
          <w:u w:color="000000"/>
        </w:rPr>
        <w:t xml:space="preserve"> proved to be a systematic and sustainable methodology for evaluating the electronic journal packages. It allowed the library to benchmark the packages against one another and provided the management team with an easy to digest report. It soon became apparent however that the quantitative metrics alone were not sufficient to inform decision making and demonstrate smart procurement. </w:t>
      </w:r>
      <w:r w:rsidR="005F72EA">
        <w:rPr>
          <w:rFonts w:ascii="Trebuchet MS" w:eastAsia="Arial Unicode MS" w:hAnsi="Trebuchet MS"/>
          <w:color w:val="000000"/>
          <w:sz w:val="22"/>
          <w:u w:color="000000"/>
        </w:rPr>
        <w:t>S</w:t>
      </w:r>
      <w:r w:rsidR="005F72EA" w:rsidRPr="00655EC0">
        <w:rPr>
          <w:rFonts w:ascii="Trebuchet MS" w:eastAsia="Arial Unicode MS" w:hAnsi="Trebuchet MS"/>
          <w:color w:val="000000"/>
          <w:sz w:val="22"/>
          <w:u w:color="000000"/>
        </w:rPr>
        <w:t>tatistics only provide a two dimensional view and should never be used in isolation</w:t>
      </w:r>
      <w:r w:rsidR="005F72EA">
        <w:rPr>
          <w:rFonts w:ascii="Trebuchet MS" w:eastAsia="Arial Unicode MS" w:hAnsi="Trebuchet MS"/>
          <w:color w:val="000000"/>
          <w:sz w:val="22"/>
          <w:u w:color="000000"/>
        </w:rPr>
        <w:t xml:space="preserve">. </w:t>
      </w:r>
      <w:r w:rsidRPr="00655EC0">
        <w:rPr>
          <w:rFonts w:ascii="Trebuchet MS" w:eastAsia="Arial Unicode MS" w:hAnsi="Trebuchet MS"/>
          <w:color w:val="000000"/>
          <w:sz w:val="22"/>
          <w:u w:color="000000"/>
        </w:rPr>
        <w:t xml:space="preserve">Article downloads are not necessarily equal to articles being read, used or valued. The metrics lacked a certain 'So what?' factor; the Journal of Incognito had 2,500 downloads last year, but so what? In order to gather evidence of the value of the electronic journals qualitative data was required. </w:t>
      </w:r>
    </w:p>
    <w:p w:rsidR="00D30FE6" w:rsidRPr="00655EC0" w:rsidRDefault="00D30FE6">
      <w:pPr>
        <w:outlineLvl w:val="0"/>
        <w:rPr>
          <w:rFonts w:ascii="Trebuchet MS" w:eastAsia="Arial Unicode MS" w:hAnsi="Trebuchet MS"/>
          <w:color w:val="000000"/>
          <w:sz w:val="22"/>
          <w:u w:color="000000"/>
        </w:rPr>
      </w:pPr>
    </w:p>
    <w:p w:rsidR="00B72F8C" w:rsidRDefault="00062D4A">
      <w:pPr>
        <w:outlineLvl w:val="0"/>
        <w:rPr>
          <w:rFonts w:ascii="Trebuchet MS" w:eastAsia="Arial Unicode MS" w:hAnsi="Trebuchet MS"/>
          <w:color w:val="000000"/>
          <w:sz w:val="22"/>
          <w:u w:color="000000"/>
        </w:rPr>
      </w:pPr>
      <w:r w:rsidRPr="00655EC0">
        <w:rPr>
          <w:rFonts w:ascii="Trebuchet MS" w:eastAsia="Arial Unicode MS" w:hAnsi="Trebuchet MS"/>
          <w:color w:val="000000"/>
          <w:sz w:val="22"/>
          <w:u w:color="000000"/>
        </w:rPr>
        <w:t>As part of</w:t>
      </w:r>
      <w:r w:rsidR="005F72EA">
        <w:rPr>
          <w:rFonts w:ascii="Trebuchet MS" w:eastAsia="Arial Unicode MS" w:hAnsi="Trebuchet MS"/>
          <w:color w:val="000000"/>
          <w:sz w:val="22"/>
          <w:u w:color="000000"/>
        </w:rPr>
        <w:t xml:space="preserve"> normal working practices, all academic l</w:t>
      </w:r>
      <w:r w:rsidRPr="00655EC0">
        <w:rPr>
          <w:rFonts w:ascii="Trebuchet MS" w:eastAsia="Arial Unicode MS" w:hAnsi="Trebuchet MS"/>
          <w:color w:val="000000"/>
          <w:sz w:val="22"/>
          <w:u w:color="000000"/>
        </w:rPr>
        <w:t xml:space="preserve">iaison </w:t>
      </w:r>
      <w:r w:rsidR="005F72EA">
        <w:rPr>
          <w:rFonts w:ascii="Trebuchet MS" w:eastAsia="Arial Unicode MS" w:hAnsi="Trebuchet MS"/>
          <w:color w:val="000000"/>
          <w:sz w:val="22"/>
          <w:u w:color="000000"/>
        </w:rPr>
        <w:t>staff within the library</w:t>
      </w:r>
      <w:r w:rsidRPr="00655EC0">
        <w:rPr>
          <w:rFonts w:ascii="Trebuchet MS" w:eastAsia="Arial Unicode MS" w:hAnsi="Trebuchet MS"/>
          <w:color w:val="000000"/>
          <w:sz w:val="22"/>
          <w:u w:color="000000"/>
        </w:rPr>
        <w:t xml:space="preserve"> aim to meet with the academic staff they support for a one-on-one discussion at least once a year. These discussions focus on what the academic staff member is working on, and how the library may support both their teaching and their research. As part of these discussions information was sought from the academic community on their use of the electronic journals. The library sought to identify who was using what, how, and what impact any cancellation would have on the academic </w:t>
      </w:r>
      <w:r w:rsidR="009D7F54" w:rsidRPr="00655EC0">
        <w:rPr>
          <w:rFonts w:ascii="Trebuchet MS" w:eastAsia="Arial Unicode MS" w:hAnsi="Trebuchet MS"/>
          <w:color w:val="000000"/>
          <w:sz w:val="22"/>
          <w:u w:color="000000"/>
        </w:rPr>
        <w:t>endeavor</w:t>
      </w:r>
      <w:r w:rsidRPr="00655EC0">
        <w:rPr>
          <w:rFonts w:ascii="Trebuchet MS" w:eastAsia="Arial Unicode MS" w:hAnsi="Trebuchet MS"/>
          <w:color w:val="000000"/>
          <w:sz w:val="22"/>
          <w:u w:color="000000"/>
        </w:rPr>
        <w:t xml:space="preserve">. </w:t>
      </w:r>
      <w:r w:rsidR="007F0356">
        <w:rPr>
          <w:rFonts w:ascii="Trebuchet MS" w:eastAsia="Arial Unicode MS" w:hAnsi="Trebuchet MS"/>
          <w:color w:val="000000"/>
          <w:sz w:val="22"/>
          <w:u w:color="000000"/>
        </w:rPr>
        <w:t xml:space="preserve">The </w:t>
      </w:r>
      <w:r w:rsidR="005F72EA">
        <w:rPr>
          <w:rFonts w:ascii="Trebuchet MS" w:eastAsia="Arial Unicode MS" w:hAnsi="Trebuchet MS"/>
          <w:color w:val="000000"/>
          <w:sz w:val="22"/>
          <w:u w:color="000000"/>
        </w:rPr>
        <w:t xml:space="preserve">library </w:t>
      </w:r>
      <w:proofErr w:type="gramStart"/>
      <w:r w:rsidR="005F72EA">
        <w:rPr>
          <w:rFonts w:ascii="Trebuchet MS" w:eastAsia="Arial Unicode MS" w:hAnsi="Trebuchet MS"/>
          <w:color w:val="000000"/>
          <w:sz w:val="22"/>
          <w:u w:color="000000"/>
        </w:rPr>
        <w:t>staff</w:t>
      </w:r>
      <w:r w:rsidR="007F0356">
        <w:rPr>
          <w:rFonts w:ascii="Trebuchet MS" w:eastAsia="Arial Unicode MS" w:hAnsi="Trebuchet MS"/>
          <w:color w:val="000000"/>
          <w:sz w:val="22"/>
          <w:u w:color="000000"/>
        </w:rPr>
        <w:t xml:space="preserve"> were</w:t>
      </w:r>
      <w:proofErr w:type="gramEnd"/>
      <w:r w:rsidR="007F0356">
        <w:rPr>
          <w:rFonts w:ascii="Trebuchet MS" w:eastAsia="Arial Unicode MS" w:hAnsi="Trebuchet MS"/>
          <w:color w:val="000000"/>
          <w:sz w:val="22"/>
          <w:u w:color="000000"/>
        </w:rPr>
        <w:t xml:space="preserve"> provided with a template of interview style questions to support their discussions. </w:t>
      </w:r>
      <w:r w:rsidRPr="00655EC0">
        <w:rPr>
          <w:rFonts w:ascii="Trebuchet MS" w:eastAsia="Arial Unicode MS" w:hAnsi="Trebuchet MS"/>
          <w:color w:val="000000"/>
          <w:sz w:val="22"/>
          <w:u w:color="000000"/>
        </w:rPr>
        <w:t xml:space="preserve">To support the knowledge management of these discussions the library developed an in-house customer relationship management type tool. The Barrington Liaison Tool (BLT) is a database of academic liaison conversations which can be interrogated by course, department or academic staff member. Should a discussion </w:t>
      </w:r>
      <w:r w:rsidR="00B72F8C">
        <w:rPr>
          <w:rFonts w:ascii="Trebuchet MS" w:eastAsia="Arial Unicode MS" w:hAnsi="Trebuchet MS"/>
          <w:color w:val="000000"/>
          <w:sz w:val="22"/>
          <w:u w:color="000000"/>
        </w:rPr>
        <w:t>cover</w:t>
      </w:r>
      <w:r w:rsidRPr="00655EC0">
        <w:rPr>
          <w:rFonts w:ascii="Trebuchet MS" w:eastAsia="Arial Unicode MS" w:hAnsi="Trebuchet MS"/>
          <w:color w:val="000000"/>
          <w:sz w:val="22"/>
          <w:u w:color="000000"/>
        </w:rPr>
        <w:t xml:space="preserve"> resource usage the text is tagged at the package level to enable qualitative comments to be collated and revie</w:t>
      </w:r>
      <w:r w:rsidR="00B72F8C">
        <w:rPr>
          <w:rFonts w:ascii="Trebuchet MS" w:eastAsia="Arial Unicode MS" w:hAnsi="Trebuchet MS"/>
          <w:color w:val="000000"/>
          <w:sz w:val="22"/>
          <w:u w:color="000000"/>
        </w:rPr>
        <w:t xml:space="preserve">wed to inform decision </w:t>
      </w:r>
      <w:proofErr w:type="gramStart"/>
      <w:r w:rsidR="00B72F8C">
        <w:rPr>
          <w:rFonts w:ascii="Trebuchet MS" w:eastAsia="Arial Unicode MS" w:hAnsi="Trebuchet MS"/>
          <w:color w:val="000000"/>
          <w:sz w:val="22"/>
          <w:u w:color="000000"/>
        </w:rPr>
        <w:t>making.</w:t>
      </w:r>
      <w:proofErr w:type="gramEnd"/>
      <w:r w:rsidR="00B72F8C">
        <w:rPr>
          <w:rFonts w:ascii="Trebuchet MS" w:eastAsia="Arial Unicode MS" w:hAnsi="Trebuchet MS"/>
          <w:color w:val="000000"/>
          <w:sz w:val="22"/>
          <w:u w:color="000000"/>
        </w:rPr>
        <w:t xml:space="preserve"> </w:t>
      </w:r>
      <w:r w:rsidR="00FF7AE7">
        <w:rPr>
          <w:rFonts w:ascii="Trebuchet MS" w:eastAsia="Arial Unicode MS" w:hAnsi="Trebuchet MS"/>
          <w:color w:val="000000"/>
          <w:sz w:val="22"/>
          <w:u w:color="000000"/>
        </w:rPr>
        <w:t xml:space="preserve"> </w:t>
      </w:r>
      <w:r w:rsidR="00FF7AE7" w:rsidRPr="00655EC0">
        <w:rPr>
          <w:rFonts w:ascii="Trebuchet MS" w:eastAsia="Arial Unicode MS" w:hAnsi="Trebuchet MS"/>
          <w:color w:val="000000"/>
          <w:sz w:val="22"/>
          <w:u w:color="000000"/>
        </w:rPr>
        <w:t xml:space="preserve">A template was </w:t>
      </w:r>
      <w:r w:rsidR="00FF7AE7">
        <w:rPr>
          <w:rFonts w:ascii="Trebuchet MS" w:eastAsia="Arial Unicode MS" w:hAnsi="Trebuchet MS"/>
          <w:color w:val="000000"/>
          <w:sz w:val="22"/>
          <w:u w:color="000000"/>
        </w:rPr>
        <w:t>created and used</w:t>
      </w:r>
      <w:r w:rsidR="00FF7AE7" w:rsidRPr="00655EC0">
        <w:rPr>
          <w:rFonts w:ascii="Trebuchet MS" w:eastAsia="Arial Unicode MS" w:hAnsi="Trebuchet MS"/>
          <w:color w:val="000000"/>
          <w:sz w:val="22"/>
          <w:u w:color="000000"/>
        </w:rPr>
        <w:t xml:space="preserve"> for each package documenting who is using the resource, how they are using it, and what impact any cancellation would have on the strategic goals of the organization.</w:t>
      </w:r>
      <w:r w:rsidR="00FF7AE7">
        <w:rPr>
          <w:rFonts w:ascii="Trebuchet MS" w:eastAsia="Arial Unicode MS" w:hAnsi="Trebuchet MS"/>
          <w:color w:val="000000"/>
          <w:sz w:val="22"/>
          <w:u w:color="000000"/>
        </w:rPr>
        <w:t xml:space="preserve"> This qualitative information was presented alongside the quantitative metrics for the package.</w:t>
      </w:r>
      <w:r w:rsidR="00FF7AE7" w:rsidRPr="00655EC0">
        <w:rPr>
          <w:rFonts w:ascii="Trebuchet MS" w:eastAsia="Arial Unicode MS" w:hAnsi="Trebuchet MS"/>
          <w:color w:val="000000"/>
          <w:sz w:val="22"/>
          <w:u w:color="000000"/>
        </w:rPr>
        <w:t xml:space="preserve"> </w:t>
      </w:r>
    </w:p>
    <w:p w:rsidR="00B72F8C" w:rsidRDefault="00B72F8C">
      <w:pPr>
        <w:outlineLvl w:val="0"/>
        <w:rPr>
          <w:rFonts w:ascii="Trebuchet MS" w:eastAsia="Arial Unicode MS" w:hAnsi="Trebuchet MS"/>
          <w:color w:val="000000"/>
          <w:sz w:val="22"/>
          <w:u w:color="000000"/>
        </w:rPr>
      </w:pPr>
    </w:p>
    <w:p w:rsidR="007F0356" w:rsidRDefault="00B72F8C" w:rsidP="00480965">
      <w:pPr>
        <w:outlineLvl w:val="0"/>
        <w:rPr>
          <w:rFonts w:ascii="Trebuchet MS" w:eastAsia="Arial Unicode MS" w:hAnsi="Trebuchet MS"/>
          <w:color w:val="000000"/>
          <w:sz w:val="22"/>
          <w:u w:color="000000"/>
        </w:rPr>
      </w:pPr>
      <w:r>
        <w:rPr>
          <w:rFonts w:ascii="Trebuchet MS" w:eastAsia="Arial Unicode MS" w:hAnsi="Trebuchet MS"/>
          <w:color w:val="000000"/>
          <w:sz w:val="22"/>
          <w:u w:color="000000"/>
        </w:rPr>
        <w:t xml:space="preserve">Combining the qualitative and quantitative measures enabled the library service to evaluate the electronic journals enabling informed decision making and demonstrating smart procurement to senior stakeholders. The approach adopted was found to be systematic and sustainable. Both the quantitative and qualitative measures </w:t>
      </w:r>
      <w:r w:rsidR="00480965">
        <w:rPr>
          <w:rFonts w:ascii="Trebuchet MS" w:eastAsia="Arial Unicode MS" w:hAnsi="Trebuchet MS"/>
          <w:color w:val="000000"/>
          <w:sz w:val="22"/>
          <w:u w:color="000000"/>
        </w:rPr>
        <w:t>combined told the story of the resource.</w:t>
      </w:r>
      <w:r w:rsidR="007F0356" w:rsidRPr="007F0356">
        <w:rPr>
          <w:rFonts w:ascii="Trebuchet MS" w:eastAsia="Arial Unicode MS" w:hAnsi="Trebuchet MS"/>
          <w:color w:val="000000"/>
          <w:sz w:val="22"/>
          <w:u w:color="000000"/>
        </w:rPr>
        <w:t xml:space="preserve"> </w:t>
      </w:r>
      <w:r w:rsidR="00FF7AE7">
        <w:rPr>
          <w:rFonts w:ascii="Trebuchet MS" w:eastAsia="Arial Unicode MS" w:hAnsi="Trebuchet MS"/>
          <w:color w:val="000000"/>
          <w:sz w:val="22"/>
          <w:u w:color="000000"/>
        </w:rPr>
        <w:t>The next</w:t>
      </w:r>
      <w:r w:rsidR="005F72EA">
        <w:rPr>
          <w:rFonts w:ascii="Trebuchet MS" w:eastAsia="Arial Unicode MS" w:hAnsi="Trebuchet MS"/>
          <w:color w:val="000000"/>
          <w:sz w:val="22"/>
          <w:u w:color="000000"/>
        </w:rPr>
        <w:t xml:space="preserve"> planned</w:t>
      </w:r>
      <w:r w:rsidR="00FF7AE7">
        <w:rPr>
          <w:rFonts w:ascii="Trebuchet MS" w:eastAsia="Arial Unicode MS" w:hAnsi="Trebuchet MS"/>
          <w:color w:val="000000"/>
          <w:sz w:val="22"/>
          <w:u w:color="000000"/>
        </w:rPr>
        <w:t xml:space="preserve"> phase </w:t>
      </w:r>
      <w:r w:rsidR="005F72EA">
        <w:rPr>
          <w:rFonts w:ascii="Trebuchet MS" w:eastAsia="Arial Unicode MS" w:hAnsi="Trebuchet MS"/>
          <w:color w:val="000000"/>
          <w:sz w:val="22"/>
          <w:u w:color="000000"/>
        </w:rPr>
        <w:t>includes an evaluation</w:t>
      </w:r>
      <w:r w:rsidR="00FF7AE7">
        <w:rPr>
          <w:rFonts w:ascii="Trebuchet MS" w:eastAsia="Arial Unicode MS" w:hAnsi="Trebuchet MS"/>
          <w:color w:val="000000"/>
          <w:sz w:val="22"/>
          <w:u w:color="000000"/>
        </w:rPr>
        <w:t xml:space="preserve"> </w:t>
      </w:r>
      <w:r w:rsidR="005F72EA">
        <w:rPr>
          <w:rFonts w:ascii="Trebuchet MS" w:eastAsia="Arial Unicode MS" w:hAnsi="Trebuchet MS"/>
          <w:color w:val="000000"/>
          <w:sz w:val="22"/>
          <w:u w:color="000000"/>
        </w:rPr>
        <w:t>of</w:t>
      </w:r>
      <w:r w:rsidR="00FF7AE7">
        <w:rPr>
          <w:rFonts w:ascii="Trebuchet MS" w:eastAsia="Arial Unicode MS" w:hAnsi="Trebuchet MS"/>
          <w:color w:val="000000"/>
          <w:sz w:val="22"/>
          <w:u w:color="000000"/>
        </w:rPr>
        <w:t xml:space="preserve"> course reading lists to identify which articles the academics </w:t>
      </w:r>
      <w:r w:rsidR="005F72EA">
        <w:rPr>
          <w:rFonts w:ascii="Trebuchet MS" w:eastAsia="Arial Unicode MS" w:hAnsi="Trebuchet MS"/>
          <w:color w:val="000000"/>
          <w:sz w:val="22"/>
          <w:u w:color="000000"/>
        </w:rPr>
        <w:t xml:space="preserve">are </w:t>
      </w:r>
      <w:r w:rsidR="00FF7AE7">
        <w:rPr>
          <w:rFonts w:ascii="Trebuchet MS" w:eastAsia="Arial Unicode MS" w:hAnsi="Trebuchet MS"/>
          <w:color w:val="000000"/>
          <w:sz w:val="22"/>
          <w:u w:color="000000"/>
        </w:rPr>
        <w:t>recommending, where they are published and how frequently a journal title/article is recommended.</w:t>
      </w:r>
    </w:p>
    <w:p w:rsidR="007F0356" w:rsidRDefault="007F0356" w:rsidP="00480965">
      <w:pPr>
        <w:outlineLvl w:val="0"/>
        <w:rPr>
          <w:rFonts w:ascii="Trebuchet MS" w:eastAsia="Arial Unicode MS" w:hAnsi="Trebuchet MS"/>
          <w:color w:val="000000"/>
          <w:sz w:val="22"/>
          <w:u w:color="000000"/>
        </w:rPr>
      </w:pPr>
    </w:p>
    <w:p w:rsidR="007F0356" w:rsidRDefault="00480965" w:rsidP="00480965">
      <w:pPr>
        <w:outlineLvl w:val="0"/>
      </w:pPr>
      <w:r>
        <w:rPr>
          <w:rFonts w:ascii="Trebuchet MS" w:eastAsia="Arial Unicode MS" w:hAnsi="Trebuchet MS"/>
          <w:color w:val="000000"/>
          <w:sz w:val="22"/>
          <w:u w:color="000000"/>
        </w:rPr>
        <w:t>Previously the library had relied on cost-per-download as the sole indication of resource value. With the new approach it was apparent that the resource which had the highest cost-per-download overall also had the second highest use and value to the institution</w:t>
      </w:r>
      <w:r w:rsidR="005F72EA">
        <w:rPr>
          <w:rFonts w:ascii="Trebuchet MS" w:eastAsia="Arial Unicode MS" w:hAnsi="Trebuchet MS"/>
          <w:color w:val="000000"/>
          <w:sz w:val="22"/>
          <w:u w:color="000000"/>
        </w:rPr>
        <w:t>;</w:t>
      </w:r>
      <w:r>
        <w:rPr>
          <w:rFonts w:ascii="Trebuchet MS" w:eastAsia="Arial Unicode MS" w:hAnsi="Trebuchet MS"/>
          <w:color w:val="000000"/>
          <w:sz w:val="22"/>
          <w:u w:color="000000"/>
        </w:rPr>
        <w:t xml:space="preserve"> the cost-per-download metric was inflated owing to the exceptio</w:t>
      </w:r>
      <w:r w:rsidR="005F72EA">
        <w:rPr>
          <w:rFonts w:ascii="Trebuchet MS" w:eastAsia="Arial Unicode MS" w:hAnsi="Trebuchet MS"/>
          <w:color w:val="000000"/>
          <w:sz w:val="22"/>
          <w:u w:color="000000"/>
        </w:rPr>
        <w:t>nally high cost of the resource. Cancelling the resource owing to its perceived poor performance would have had a large negative impact on the academic community.</w:t>
      </w:r>
    </w:p>
    <w:p w:rsidR="007F0356" w:rsidRDefault="007F0356" w:rsidP="00480965">
      <w:pPr>
        <w:outlineLvl w:val="0"/>
      </w:pPr>
    </w:p>
    <w:p w:rsidR="00480965" w:rsidRPr="00480965" w:rsidRDefault="00480965" w:rsidP="00480965">
      <w:pPr>
        <w:outlineLvl w:val="0"/>
        <w:rPr>
          <w:rFonts w:ascii="Trebuchet MS" w:eastAsia="Arial Unicode MS" w:hAnsi="Trebuchet MS"/>
          <w:color w:val="000000"/>
          <w:sz w:val="22"/>
          <w:u w:color="000000"/>
        </w:rPr>
      </w:pPr>
      <w:r>
        <w:rPr>
          <w:rFonts w:ascii="Trebuchet MS" w:eastAsia="Arial Unicode MS" w:hAnsi="Trebuchet MS"/>
          <w:color w:val="000000"/>
          <w:sz w:val="22"/>
          <w:u w:color="000000"/>
        </w:rPr>
        <w:t xml:space="preserve">Evaluation of this nature does require sufficient resourcing and in some cases up-skilling of library professionals. Library management should consider if </w:t>
      </w:r>
      <w:r w:rsidR="005F72EA">
        <w:rPr>
          <w:rFonts w:ascii="Trebuchet MS" w:eastAsia="Arial Unicode MS" w:hAnsi="Trebuchet MS"/>
          <w:color w:val="000000"/>
          <w:sz w:val="22"/>
          <w:u w:color="000000"/>
        </w:rPr>
        <w:t xml:space="preserve">an </w:t>
      </w:r>
      <w:r>
        <w:rPr>
          <w:rFonts w:ascii="Trebuchet MS" w:eastAsia="Arial Unicode MS" w:hAnsi="Trebuchet MS"/>
          <w:color w:val="000000"/>
          <w:sz w:val="22"/>
          <w:u w:color="000000"/>
        </w:rPr>
        <w:t xml:space="preserve">investment </w:t>
      </w:r>
      <w:r w:rsidR="005F72EA">
        <w:rPr>
          <w:rFonts w:ascii="Trebuchet MS" w:eastAsia="Arial Unicode MS" w:hAnsi="Trebuchet MS"/>
          <w:color w:val="000000"/>
          <w:sz w:val="22"/>
          <w:u w:color="000000"/>
        </w:rPr>
        <w:t xml:space="preserve">in this type of analysis </w:t>
      </w:r>
      <w:r>
        <w:rPr>
          <w:rFonts w:ascii="Trebuchet MS" w:eastAsia="Arial Unicode MS" w:hAnsi="Trebuchet MS"/>
          <w:color w:val="000000"/>
          <w:sz w:val="22"/>
          <w:u w:color="000000"/>
        </w:rPr>
        <w:t xml:space="preserve">is going to be of benefit to the library service. </w:t>
      </w:r>
      <w:r w:rsidR="007F0356">
        <w:rPr>
          <w:rFonts w:ascii="Trebuchet MS" w:eastAsia="Arial Unicode MS" w:hAnsi="Trebuchet MS"/>
          <w:color w:val="000000"/>
          <w:sz w:val="22"/>
          <w:u w:color="000000"/>
        </w:rPr>
        <w:t>At Cranfield t</w:t>
      </w:r>
      <w:r w:rsidR="007F0356" w:rsidRPr="007F0356">
        <w:rPr>
          <w:rFonts w:ascii="Trebuchet MS" w:eastAsia="Arial Unicode MS" w:hAnsi="Trebuchet MS"/>
          <w:color w:val="000000"/>
          <w:sz w:val="22"/>
          <w:u w:color="000000"/>
        </w:rPr>
        <w:t xml:space="preserve">he results were successfully used to lobby </w:t>
      </w:r>
      <w:r w:rsidR="00036D2B" w:rsidRPr="007F0356">
        <w:rPr>
          <w:rFonts w:ascii="Trebuchet MS" w:eastAsia="Arial Unicode MS" w:hAnsi="Trebuchet MS"/>
          <w:color w:val="000000"/>
          <w:sz w:val="22"/>
          <w:u w:color="000000"/>
        </w:rPr>
        <w:t>against a proposed resource</w:t>
      </w:r>
      <w:r w:rsidR="007F0356" w:rsidRPr="007F0356">
        <w:rPr>
          <w:rFonts w:ascii="Trebuchet MS" w:eastAsia="Arial Unicode MS" w:hAnsi="Trebuchet MS"/>
          <w:color w:val="000000"/>
          <w:sz w:val="22"/>
          <w:u w:color="000000"/>
        </w:rPr>
        <w:t xml:space="preserve"> cut, safeguarding the electronic journals from </w:t>
      </w:r>
      <w:r w:rsidR="00036D2B">
        <w:rPr>
          <w:rFonts w:ascii="Trebuchet MS" w:eastAsia="Arial Unicode MS" w:hAnsi="Trebuchet MS"/>
          <w:color w:val="000000"/>
          <w:sz w:val="22"/>
          <w:u w:color="000000"/>
        </w:rPr>
        <w:t xml:space="preserve">a </w:t>
      </w:r>
      <w:r w:rsidR="007F0356" w:rsidRPr="007F0356">
        <w:rPr>
          <w:rFonts w:ascii="Trebuchet MS" w:eastAsia="Arial Unicode MS" w:hAnsi="Trebuchet MS"/>
          <w:color w:val="000000"/>
          <w:sz w:val="22"/>
          <w:u w:color="000000"/>
        </w:rPr>
        <w:t xml:space="preserve">budget reduction. </w:t>
      </w:r>
      <w:r w:rsidR="007F0356">
        <w:rPr>
          <w:rFonts w:ascii="Trebuchet MS" w:eastAsia="Arial Unicode MS" w:hAnsi="Trebuchet MS"/>
          <w:color w:val="000000"/>
          <w:sz w:val="22"/>
          <w:u w:color="000000"/>
        </w:rPr>
        <w:t xml:space="preserve"> </w:t>
      </w:r>
      <w:r>
        <w:rPr>
          <w:rFonts w:ascii="Trebuchet MS" w:eastAsia="Arial Unicode MS" w:hAnsi="Trebuchet MS"/>
          <w:color w:val="000000"/>
          <w:sz w:val="22"/>
          <w:u w:color="000000"/>
        </w:rPr>
        <w:t xml:space="preserve">There is no guarantee that evaluation of this nature would safeguard information provision budgets, </w:t>
      </w:r>
      <w:r w:rsidRPr="00480965">
        <w:rPr>
          <w:rFonts w:ascii="Trebuchet MS" w:eastAsia="Arial Unicode MS" w:hAnsi="Trebuchet MS"/>
          <w:color w:val="000000"/>
          <w:sz w:val="22"/>
          <w:u w:color="000000"/>
        </w:rPr>
        <w:t>but providing some evidence o</w:t>
      </w:r>
      <w:r w:rsidR="00036D2B">
        <w:rPr>
          <w:rFonts w:ascii="Trebuchet MS" w:eastAsia="Arial Unicode MS" w:hAnsi="Trebuchet MS"/>
          <w:color w:val="000000"/>
          <w:sz w:val="22"/>
          <w:u w:color="000000"/>
        </w:rPr>
        <w:t>f</w:t>
      </w:r>
      <w:r w:rsidRPr="00480965">
        <w:rPr>
          <w:rFonts w:ascii="Trebuchet MS" w:eastAsia="Arial Unicode MS" w:hAnsi="Trebuchet MS"/>
          <w:color w:val="000000"/>
          <w:sz w:val="22"/>
          <w:u w:color="000000"/>
        </w:rPr>
        <w:t xml:space="preserve"> the impact a reduction </w:t>
      </w:r>
      <w:r>
        <w:rPr>
          <w:rFonts w:ascii="Trebuchet MS" w:eastAsia="Arial Unicode MS" w:hAnsi="Trebuchet MS"/>
          <w:color w:val="000000"/>
          <w:sz w:val="22"/>
          <w:u w:color="000000"/>
        </w:rPr>
        <w:t>i</w:t>
      </w:r>
      <w:r w:rsidRPr="00480965">
        <w:rPr>
          <w:rFonts w:ascii="Trebuchet MS" w:eastAsia="Arial Unicode MS" w:hAnsi="Trebuchet MS"/>
          <w:color w:val="000000"/>
          <w:sz w:val="22"/>
          <w:u w:color="000000"/>
        </w:rPr>
        <w:t>n resources</w:t>
      </w:r>
      <w:r>
        <w:rPr>
          <w:rFonts w:ascii="Trebuchet MS" w:eastAsia="Arial Unicode MS" w:hAnsi="Trebuchet MS"/>
          <w:color w:val="000000"/>
          <w:sz w:val="22"/>
          <w:u w:color="000000"/>
        </w:rPr>
        <w:t xml:space="preserve"> would have on your institution</w:t>
      </w:r>
      <w:r w:rsidRPr="00480965">
        <w:rPr>
          <w:rFonts w:ascii="Trebuchet MS" w:eastAsia="Arial Unicode MS" w:hAnsi="Trebuchet MS"/>
          <w:color w:val="000000"/>
          <w:sz w:val="22"/>
          <w:u w:color="000000"/>
        </w:rPr>
        <w:t xml:space="preserve"> </w:t>
      </w:r>
      <w:r>
        <w:rPr>
          <w:rFonts w:ascii="Trebuchet MS" w:eastAsia="Arial Unicode MS" w:hAnsi="Trebuchet MS"/>
          <w:color w:val="000000"/>
          <w:sz w:val="22"/>
          <w:u w:color="000000"/>
        </w:rPr>
        <w:t xml:space="preserve">cannot harm </w:t>
      </w:r>
      <w:r w:rsidRPr="00480965">
        <w:rPr>
          <w:rFonts w:ascii="Trebuchet MS" w:eastAsia="Arial Unicode MS" w:hAnsi="Trebuchet MS"/>
          <w:color w:val="000000"/>
          <w:sz w:val="22"/>
          <w:u w:color="000000"/>
        </w:rPr>
        <w:t>your case if you</w:t>
      </w:r>
      <w:r>
        <w:rPr>
          <w:rFonts w:ascii="Trebuchet MS" w:eastAsia="Arial Unicode MS" w:hAnsi="Trebuchet MS"/>
          <w:color w:val="000000"/>
          <w:sz w:val="22"/>
          <w:u w:color="000000"/>
        </w:rPr>
        <w:t xml:space="preserve"> a</w:t>
      </w:r>
      <w:r w:rsidRPr="00480965">
        <w:rPr>
          <w:rFonts w:ascii="Trebuchet MS" w:eastAsia="Arial Unicode MS" w:hAnsi="Trebuchet MS"/>
          <w:color w:val="000000"/>
          <w:sz w:val="22"/>
          <w:u w:color="000000"/>
        </w:rPr>
        <w:t xml:space="preserve">re campaigning for funds. </w:t>
      </w:r>
      <w:bookmarkStart w:id="4" w:name="_GoBack"/>
      <w:bookmarkEnd w:id="4"/>
    </w:p>
    <w:p w:rsidR="00D30FE6" w:rsidRPr="00B72F8C" w:rsidRDefault="00D30FE6">
      <w:pPr>
        <w:outlineLvl w:val="0"/>
        <w:rPr>
          <w:rFonts w:ascii="Trebuchet MS" w:eastAsia="Arial Unicode MS" w:hAnsi="Trebuchet MS"/>
          <w:color w:val="000000"/>
          <w:sz w:val="22"/>
          <w:u w:color="000000"/>
        </w:rPr>
      </w:pPr>
    </w:p>
    <w:p w:rsidR="00D30FE6" w:rsidRPr="00655EC0" w:rsidRDefault="00D30FE6">
      <w:pPr>
        <w:outlineLvl w:val="0"/>
        <w:rPr>
          <w:rFonts w:ascii="Trebuchet MS" w:eastAsia="Arial Unicode MS" w:hAnsi="Trebuchet MS"/>
          <w:color w:val="000000"/>
          <w:sz w:val="22"/>
          <w:u w:color="000000"/>
        </w:rPr>
      </w:pPr>
    </w:p>
    <w:p w:rsidR="00D30FE6" w:rsidRPr="00655EC0" w:rsidRDefault="00D30FE6">
      <w:pPr>
        <w:outlineLvl w:val="0"/>
        <w:rPr>
          <w:rFonts w:ascii="Trebuchet MS" w:eastAsia="Arial Unicode MS" w:hAnsi="Trebuchet MS"/>
          <w:color w:val="000000"/>
          <w:sz w:val="22"/>
          <w:u w:color="000000"/>
        </w:rPr>
      </w:pPr>
    </w:p>
    <w:p w:rsidR="00D30FE6" w:rsidRPr="00655EC0" w:rsidRDefault="00D30FE6">
      <w:pPr>
        <w:outlineLvl w:val="0"/>
        <w:rPr>
          <w:rFonts w:ascii="Trebuchet MS" w:eastAsia="Arial Unicode MS" w:hAnsi="Trebuchet MS"/>
          <w:color w:val="000000"/>
          <w:sz w:val="22"/>
          <w:u w:color="000000"/>
        </w:rPr>
      </w:pPr>
    </w:p>
    <w:p w:rsidR="00D30FE6" w:rsidRPr="00655EC0" w:rsidRDefault="00D30FE6">
      <w:pPr>
        <w:outlineLvl w:val="0"/>
        <w:rPr>
          <w:rFonts w:ascii="Trebuchet MS" w:eastAsia="Arial Unicode MS" w:hAnsi="Trebuchet MS"/>
          <w:color w:val="000000"/>
          <w:sz w:val="22"/>
          <w:u w:color="000000"/>
        </w:rPr>
      </w:pPr>
    </w:p>
    <w:sectPr w:rsidR="00D30FE6" w:rsidRPr="00655EC0" w:rsidSect="00D31656">
      <w:endnotePr>
        <w:numFmt w:val="decimal"/>
      </w:endnotePr>
      <w:type w:val="continuous"/>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EC0" w:rsidRDefault="00655EC0" w:rsidP="00655EC0">
      <w:r>
        <w:separator/>
      </w:r>
    </w:p>
  </w:endnote>
  <w:endnote w:type="continuationSeparator" w:id="0">
    <w:p w:rsidR="00655EC0" w:rsidRDefault="00655EC0" w:rsidP="00655EC0">
      <w:r>
        <w:continuationSeparator/>
      </w:r>
    </w:p>
  </w:endnote>
  <w:endnote w:id="1">
    <w:p w:rsidR="007A4D57" w:rsidRPr="007A4D57" w:rsidRDefault="007A4D57">
      <w:pPr>
        <w:pStyle w:val="EndnoteText"/>
        <w:rPr>
          <w:lang w:val="en-GB"/>
        </w:rPr>
      </w:pPr>
      <w:r>
        <w:rPr>
          <w:rStyle w:val="EndnoteReference"/>
        </w:rPr>
        <w:endnoteRef/>
      </w:r>
      <w:r>
        <w:t xml:space="preserve"> </w:t>
      </w:r>
      <w:r w:rsidRPr="007A4D57">
        <w:t xml:space="preserve">Conyers, Angela. 2007. “What do publisher usage statistics tell us? The </w:t>
      </w:r>
      <w:proofErr w:type="spellStart"/>
      <w:r w:rsidRPr="007A4D57">
        <w:t>analysing</w:t>
      </w:r>
      <w:proofErr w:type="spellEnd"/>
      <w:r w:rsidRPr="007A4D57">
        <w:t xml:space="preserve"> publisher deal project from evidence base”. </w:t>
      </w:r>
      <w:r w:rsidRPr="007A4D57">
        <w:rPr>
          <w:i/>
        </w:rPr>
        <w:t>SCONUL Focus</w:t>
      </w:r>
      <w:r>
        <w:rPr>
          <w:i/>
        </w:rPr>
        <w:t>,</w:t>
      </w:r>
      <w:r w:rsidRPr="007A4D57">
        <w:t xml:space="preserve"> 40: 72-76, accessed July 4, 2013. http://www.sconul.ac.uk/sites/default/files/documents/25_5.pdf</w:t>
      </w:r>
    </w:p>
  </w:endnote>
  <w:endnote w:id="2">
    <w:p w:rsidR="007A4D57" w:rsidRPr="007A4D57" w:rsidRDefault="007A4D57">
      <w:pPr>
        <w:pStyle w:val="EndnoteText"/>
        <w:rPr>
          <w:lang w:val="en-GB"/>
        </w:rPr>
      </w:pPr>
      <w:r>
        <w:rPr>
          <w:rStyle w:val="EndnoteReference"/>
        </w:rPr>
        <w:endnoteRef/>
      </w:r>
      <w:r>
        <w:t xml:space="preserve"> </w:t>
      </w:r>
      <w:proofErr w:type="gramStart"/>
      <w:r w:rsidR="009D7F54">
        <w:t xml:space="preserve">Taylor-Roe, Jill, and Spencer, </w:t>
      </w:r>
      <w:r w:rsidRPr="007A4D57">
        <w:t>Cliff.</w:t>
      </w:r>
      <w:proofErr w:type="gramEnd"/>
      <w:r w:rsidRPr="007A4D57">
        <w:t xml:space="preserve"> 2005. “A librarian's view of usage metrics: Through a glass darkly?” </w:t>
      </w:r>
      <w:r w:rsidRPr="009D7F54">
        <w:rPr>
          <w:i/>
        </w:rPr>
        <w:t>Serials: The Journal for the Serials Community</w:t>
      </w:r>
      <w:r w:rsidRPr="007A4D57">
        <w:t>, 18 (2): 124-</w:t>
      </w:r>
      <w:r w:rsidR="009D7F54">
        <w:t>1</w:t>
      </w:r>
      <w:r w:rsidRPr="007A4D57">
        <w:t>31, accessed July 4, 2013. http://uksg.metapress.com/link.asp?id=7t24m2en2ea5eq8a.</w:t>
      </w:r>
    </w:p>
  </w:endnote>
  <w:endnote w:id="3">
    <w:p w:rsidR="00D31656" w:rsidRDefault="00655EC0" w:rsidP="00D31656">
      <w:pPr>
        <w:pStyle w:val="EndnoteText"/>
      </w:pPr>
      <w:r>
        <w:rPr>
          <w:rStyle w:val="EndnoteReference"/>
        </w:rPr>
        <w:endnoteRef/>
      </w:r>
      <w:r>
        <w:t xml:space="preserve"> </w:t>
      </w:r>
      <w:r w:rsidR="00D31656">
        <w:t xml:space="preserve">Terry Bucknell (2012) </w:t>
      </w:r>
      <w:r w:rsidR="007A4D57">
        <w:t>“</w:t>
      </w:r>
      <w:r w:rsidR="00D31656">
        <w:t>Garbage In, Gospel Out: Twelve Reasons Why Librarians</w:t>
      </w:r>
    </w:p>
    <w:p w:rsidR="00655EC0" w:rsidRPr="00655EC0" w:rsidRDefault="00D31656" w:rsidP="00D31656">
      <w:pPr>
        <w:pStyle w:val="EndnoteText"/>
        <w:rPr>
          <w:lang w:val="en-GB"/>
        </w:rPr>
      </w:pPr>
      <w:proofErr w:type="gramStart"/>
      <w:r>
        <w:t>Should Not Accept Cost-per-Download Figures at Face Value</w:t>
      </w:r>
      <w:r w:rsidR="007A4D57">
        <w:t>”.</w:t>
      </w:r>
      <w:proofErr w:type="gramEnd"/>
      <w:r>
        <w:t xml:space="preserve"> </w:t>
      </w:r>
      <w:r w:rsidRPr="007A4D57">
        <w:rPr>
          <w:i/>
        </w:rPr>
        <w:t>The Serials Librarian</w:t>
      </w:r>
      <w:r>
        <w:t>, 63:2, 192-212,</w:t>
      </w:r>
      <w:r w:rsidR="007A4D57">
        <w:t xml:space="preserve"> accessed July 4, 2013. </w:t>
      </w:r>
      <w:r>
        <w:t>DOI: 10.1080/0361526X.2012.680687</w:t>
      </w:r>
      <w:r w:rsidR="007A4D57">
        <w:t>.</w:t>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EC0" w:rsidRDefault="00655EC0" w:rsidP="00655EC0">
      <w:r>
        <w:separator/>
      </w:r>
    </w:p>
  </w:footnote>
  <w:footnote w:type="continuationSeparator" w:id="0">
    <w:p w:rsidR="00655EC0" w:rsidRDefault="00655EC0" w:rsidP="00655E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EA1"/>
    <w:rsid w:val="00036D2B"/>
    <w:rsid w:val="00046FF8"/>
    <w:rsid w:val="00062D4A"/>
    <w:rsid w:val="001F54E7"/>
    <w:rsid w:val="0027452D"/>
    <w:rsid w:val="002B5988"/>
    <w:rsid w:val="00480965"/>
    <w:rsid w:val="005F72EA"/>
    <w:rsid w:val="00655EC0"/>
    <w:rsid w:val="00656B7E"/>
    <w:rsid w:val="007A4D57"/>
    <w:rsid w:val="007F0356"/>
    <w:rsid w:val="00891EA1"/>
    <w:rsid w:val="0089303F"/>
    <w:rsid w:val="009D7F54"/>
    <w:rsid w:val="00A761DA"/>
    <w:rsid w:val="00B72F8C"/>
    <w:rsid w:val="00BA6567"/>
    <w:rsid w:val="00D30FE6"/>
    <w:rsid w:val="00D31656"/>
    <w:rsid w:val="00D47894"/>
    <w:rsid w:val="00FF0489"/>
    <w:rsid w:val="00FF7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wrap-style:none">
      <v:stroke weight="0" endcap="round"/>
      <v:textbox style="mso-column-count:0;mso-column-margin:0" inset="0,0,0,0"/>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pPr>
      <w:outlineLvl w:val="0"/>
    </w:pPr>
    <w:rPr>
      <w:rFonts w:eastAsia="Arial Unicode MS"/>
      <w:color w:val="000000"/>
      <w:sz w:val="24"/>
      <w:u w:color="000000"/>
    </w:rPr>
  </w:style>
  <w:style w:type="paragraph" w:styleId="EndnoteText">
    <w:name w:val="endnote text"/>
    <w:basedOn w:val="Normal"/>
    <w:link w:val="EndnoteTextChar"/>
    <w:locked/>
    <w:rsid w:val="00655EC0"/>
    <w:rPr>
      <w:sz w:val="20"/>
      <w:szCs w:val="20"/>
    </w:rPr>
  </w:style>
  <w:style w:type="character" w:customStyle="1" w:styleId="EndnoteTextChar">
    <w:name w:val="Endnote Text Char"/>
    <w:basedOn w:val="DefaultParagraphFont"/>
    <w:link w:val="EndnoteText"/>
    <w:rsid w:val="00655EC0"/>
    <w:rPr>
      <w:lang w:val="en-US" w:eastAsia="en-US"/>
    </w:rPr>
  </w:style>
  <w:style w:type="character" w:styleId="EndnoteReference">
    <w:name w:val="endnote reference"/>
    <w:basedOn w:val="DefaultParagraphFont"/>
    <w:locked/>
    <w:rsid w:val="00655EC0"/>
    <w:rPr>
      <w:vertAlign w:val="superscript"/>
    </w:rPr>
  </w:style>
  <w:style w:type="paragraph" w:styleId="NormalWeb">
    <w:name w:val="Normal (Web)"/>
    <w:basedOn w:val="Normal"/>
    <w:uiPriority w:val="99"/>
    <w:locked/>
    <w:rsid w:val="007A4D57"/>
    <w:pPr>
      <w:spacing w:before="100" w:beforeAutospacing="1" w:after="100" w:afterAutospacing="1"/>
    </w:pPr>
  </w:style>
  <w:style w:type="character" w:styleId="Hyperlink">
    <w:name w:val="Hyperlink"/>
    <w:basedOn w:val="DefaultParagraphFont"/>
    <w:locked/>
    <w:rsid w:val="007A4D57"/>
    <w:rPr>
      <w:color w:val="0000FF"/>
      <w:u w:val="single"/>
    </w:rPr>
  </w:style>
  <w:style w:type="table" w:styleId="TableGrid">
    <w:name w:val="Table Grid"/>
    <w:basedOn w:val="TableNormal"/>
    <w:locked/>
    <w:rsid w:val="00062D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locked/>
    <w:rsid w:val="00046FF8"/>
    <w:rPr>
      <w:rFonts w:ascii="Tahoma" w:hAnsi="Tahoma" w:cs="Tahoma"/>
      <w:sz w:val="16"/>
      <w:szCs w:val="16"/>
    </w:rPr>
  </w:style>
  <w:style w:type="character" w:customStyle="1" w:styleId="BalloonTextChar">
    <w:name w:val="Balloon Text Char"/>
    <w:basedOn w:val="DefaultParagraphFont"/>
    <w:link w:val="BalloonText"/>
    <w:rsid w:val="00046FF8"/>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pPr>
      <w:outlineLvl w:val="0"/>
    </w:pPr>
    <w:rPr>
      <w:rFonts w:eastAsia="Arial Unicode MS"/>
      <w:color w:val="000000"/>
      <w:sz w:val="24"/>
      <w:u w:color="000000"/>
    </w:rPr>
  </w:style>
  <w:style w:type="paragraph" w:styleId="EndnoteText">
    <w:name w:val="endnote text"/>
    <w:basedOn w:val="Normal"/>
    <w:link w:val="EndnoteTextChar"/>
    <w:locked/>
    <w:rsid w:val="00655EC0"/>
    <w:rPr>
      <w:sz w:val="20"/>
      <w:szCs w:val="20"/>
    </w:rPr>
  </w:style>
  <w:style w:type="character" w:customStyle="1" w:styleId="EndnoteTextChar">
    <w:name w:val="Endnote Text Char"/>
    <w:basedOn w:val="DefaultParagraphFont"/>
    <w:link w:val="EndnoteText"/>
    <w:rsid w:val="00655EC0"/>
    <w:rPr>
      <w:lang w:val="en-US" w:eastAsia="en-US"/>
    </w:rPr>
  </w:style>
  <w:style w:type="character" w:styleId="EndnoteReference">
    <w:name w:val="endnote reference"/>
    <w:basedOn w:val="DefaultParagraphFont"/>
    <w:locked/>
    <w:rsid w:val="00655EC0"/>
    <w:rPr>
      <w:vertAlign w:val="superscript"/>
    </w:rPr>
  </w:style>
  <w:style w:type="paragraph" w:styleId="NormalWeb">
    <w:name w:val="Normal (Web)"/>
    <w:basedOn w:val="Normal"/>
    <w:uiPriority w:val="99"/>
    <w:locked/>
    <w:rsid w:val="007A4D57"/>
    <w:pPr>
      <w:spacing w:before="100" w:beforeAutospacing="1" w:after="100" w:afterAutospacing="1"/>
    </w:pPr>
  </w:style>
  <w:style w:type="character" w:styleId="Hyperlink">
    <w:name w:val="Hyperlink"/>
    <w:basedOn w:val="DefaultParagraphFont"/>
    <w:locked/>
    <w:rsid w:val="007A4D57"/>
    <w:rPr>
      <w:color w:val="0000FF"/>
      <w:u w:val="single"/>
    </w:rPr>
  </w:style>
  <w:style w:type="table" w:styleId="TableGrid">
    <w:name w:val="Table Grid"/>
    <w:basedOn w:val="TableNormal"/>
    <w:locked/>
    <w:rsid w:val="00062D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locked/>
    <w:rsid w:val="00046FF8"/>
    <w:rPr>
      <w:rFonts w:ascii="Tahoma" w:hAnsi="Tahoma" w:cs="Tahoma"/>
      <w:sz w:val="16"/>
      <w:szCs w:val="16"/>
    </w:rPr>
  </w:style>
  <w:style w:type="character" w:customStyle="1" w:styleId="BalloonTextChar">
    <w:name w:val="Balloon Text Char"/>
    <w:basedOn w:val="DefaultParagraphFont"/>
    <w:link w:val="BalloonText"/>
    <w:rsid w:val="00046FF8"/>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61297">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C0890-42E1-4D6D-BC0C-D148BE149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TotalTime>
  <Pages>6</Pages>
  <Words>2820</Words>
  <Characters>15764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Selena Killick</dc:creator>
  <cp:keywords/>
  <cp:lastModifiedBy>Selena Killick</cp:lastModifiedBy>
  <cp:revision>6</cp:revision>
  <cp:lastPrinted>2013-07-05T12:47:00Z</cp:lastPrinted>
  <dcterms:created xsi:type="dcterms:W3CDTF">2013-07-04T09:24:00Z</dcterms:created>
  <dcterms:modified xsi:type="dcterms:W3CDTF">2013-07-05T14:09:00Z</dcterms:modified>
</cp:coreProperties>
</file>