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8DCF7202AD0D8A44B0F5DBC2BEB65F0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5631994D10031448B94897D46A913A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09176525B6560B459A992053E8F699AC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E02F209E4C604C43A06CD14527383A6C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14CFBACF9E6094D962A200120E55B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Sample_1B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26/09/2017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8DCF7202AD0D8A44B0F5DBC2BEB65F08" /><Relationship Type="http://schemas.openxmlformats.org/officeDocument/2006/relationships/image" Target="/media/image3.png" Id="R65631994D10031448B94897D46A913A2" /><Relationship Type="http://schemas.openxmlformats.org/officeDocument/2006/relationships/image" Target="/media/image4.png" Id="R09176525B6560B459A992053E8F699AC" /><Relationship Type="http://schemas.openxmlformats.org/officeDocument/2006/relationships/image" Target="/media/image5.png" Id="RE02F209E4C604C43A06CD14527383A6C" /><Relationship Type="http://schemas.openxmlformats.org/officeDocument/2006/relationships/image" Target="/media/image6.png" Id="R614CFBACF9E6094D962A200120E55B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