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EC9" w:rsidRPr="00524E38" w:rsidRDefault="00524E38" w:rsidP="00524E38">
      <w:pPr>
        <w:jc w:val="center"/>
        <w:rPr>
          <w:rFonts w:ascii="Arial" w:hAnsi="Arial" w:cs="Arial"/>
          <w:lang w:eastAsia="en-GB"/>
        </w:rPr>
      </w:pPr>
      <w:bookmarkStart w:id="0" w:name="_GoBack"/>
      <w:bookmarkEnd w:id="0"/>
      <w:r>
        <w:rPr>
          <w:rFonts w:ascii="Arial" w:hAnsi="Arial" w:cs="Arial"/>
          <w:noProof/>
          <w:lang w:val="en-MY" w:eastAsia="en-MY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281354</wp:posOffset>
                </wp:positionH>
                <wp:positionV relativeFrom="paragraph">
                  <wp:posOffset>502418</wp:posOffset>
                </wp:positionV>
                <wp:extent cx="7818120" cy="4883498"/>
                <wp:effectExtent l="0" t="0" r="11430" b="1270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8120" cy="4883498"/>
                          <a:chOff x="0" y="14068"/>
                          <a:chExt cx="7818120" cy="4883498"/>
                        </a:xfrm>
                      </wpg:grpSpPr>
                      <wps:wsp>
                        <wps:cNvPr id="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225321" y="14068"/>
                            <a:ext cx="2615238" cy="2725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Land use maps 2014 of three cities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3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2408624" y="489629"/>
                            <a:ext cx="4260850" cy="680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 xml:space="preserve">Bird species </w:t>
                              </w:r>
                            </w:p>
                            <w:p w:rsidR="00524E38" w:rsidRDefault="00524E38" w:rsidP="00524E3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>(Target species as indicator for biodiversity)</w:t>
                              </w:r>
                            </w:p>
                            <w:p w:rsidR="00524E38" w:rsidRPr="00524E38" w:rsidRDefault="00524E38" w:rsidP="00524E3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24E38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MY"/>
                                </w:rPr>
                                <w:t>Scientific literature, consulted studies and expert knowledge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608832" y="3377184"/>
                            <a:ext cx="18510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Integrated models </w:t>
                              </w:r>
                            </w:p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Pinchpoint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mapper 1.0) 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5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243072" y="1365054"/>
                            <a:ext cx="2597487" cy="9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>Model parameter (raster input data)</w:t>
                              </w:r>
                            </w:p>
                            <w:p w:rsidR="00524E38" w:rsidRDefault="00524E38" w:rsidP="00524E3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ind w:left="426" w:hanging="426"/>
                                <w:textAlignment w:val="baseline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>Landscape resistance (LULC)</w:t>
                              </w:r>
                            </w:p>
                            <w:p w:rsidR="00524E38" w:rsidRDefault="00524E38" w:rsidP="00524E3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ind w:left="426" w:hanging="426"/>
                                <w:textAlignment w:val="baseline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 xml:space="preserve">Vegetation density </w:t>
                              </w:r>
                            </w:p>
                            <w:p w:rsidR="00524E38" w:rsidRDefault="00524E38" w:rsidP="00524E3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ind w:left="426" w:hanging="426"/>
                                <w:textAlignment w:val="baseline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>Patch size</w:t>
                              </w:r>
                            </w:p>
                            <w:p w:rsidR="00524E38" w:rsidRDefault="00524E38" w:rsidP="00524E38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  <w:tab w:val="num" w:pos="284"/>
                                </w:tabs>
                                <w:ind w:left="426" w:hanging="426"/>
                                <w:textAlignment w:val="baseline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>Patch distance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6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65504"/>
                            <a:ext cx="2902585" cy="9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Parameter decision:</w:t>
                              </w:r>
                            </w:p>
                            <w:p w:rsidR="00524E38" w:rsidRDefault="00524E38" w:rsidP="00524E3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Landscape resistance value map</w:t>
                              </w:r>
                            </w:p>
                            <w:p w:rsidR="00524E38" w:rsidRDefault="00524E38" w:rsidP="00524E3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Identification of focal nodes</w:t>
                              </w:r>
                            </w:p>
                            <w:p w:rsidR="00524E38" w:rsidRDefault="00524E38" w:rsidP="00524E3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Identification of short-circuit region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694176" y="2535936"/>
                            <a:ext cx="1690370" cy="432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 xml:space="preserve">Connectivity analysis </w:t>
                              </w:r>
                            </w:p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Conefor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sensonode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8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730240" y="3255264"/>
                            <a:ext cx="2087880" cy="262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Potential least cost pathway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780288" y="3291840"/>
                            <a:ext cx="1541780" cy="32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Potential corridor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0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987040" y="4571493"/>
                            <a:ext cx="3154680" cy="326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Pr="00524E38" w:rsidRDefault="00524E38" w:rsidP="00524E3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</w:rPr>
                              </w:pPr>
                              <w:r w:rsidRPr="00524E38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MY"/>
                                </w:rPr>
                                <w:t>Ecological landscape connectivity network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1" name="Straight Arrow Connector 10"/>
                        <wps:cNvCnPr/>
                        <wps:spPr>
                          <a:xfrm>
                            <a:off x="4491462" y="306755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Arrow Connector 11"/>
                        <wps:cNvCnPr/>
                        <wps:spPr>
                          <a:xfrm>
                            <a:off x="4535424" y="1170432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Arrow Connector 12"/>
                        <wps:cNvCnPr/>
                        <wps:spPr>
                          <a:xfrm>
                            <a:off x="4572000" y="2353056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3"/>
                        <wps:cNvCnPr/>
                        <wps:spPr>
                          <a:xfrm>
                            <a:off x="1560576" y="2353056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4"/>
                        <wps:cNvCnPr/>
                        <wps:spPr>
                          <a:xfrm>
                            <a:off x="1548384" y="3060192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5"/>
                        <wps:cNvCnPr/>
                        <wps:spPr>
                          <a:xfrm>
                            <a:off x="5388864" y="2852928"/>
                            <a:ext cx="49276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6"/>
                        <wps:cNvCnPr/>
                        <wps:spPr>
                          <a:xfrm>
                            <a:off x="4559808" y="3889248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7"/>
                        <wps:cNvCnPr/>
                        <wps:spPr>
                          <a:xfrm>
                            <a:off x="6766560" y="3096768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876544" y="2596896"/>
                            <a:ext cx="1651635" cy="459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Least cost models (Linkage mapper)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0" name="Straight Arrow Connector 19"/>
                        <wps:cNvCnPr/>
                        <wps:spPr>
                          <a:xfrm flipH="1">
                            <a:off x="2901696" y="1950720"/>
                            <a:ext cx="340995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Arrow Connector 20"/>
                        <wps:cNvCnPr/>
                        <wps:spPr>
                          <a:xfrm>
                            <a:off x="4572000" y="4376928"/>
                            <a:ext cx="0" cy="182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792480" y="2560320"/>
                            <a:ext cx="1541780" cy="462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Circuit models</w:t>
                              </w:r>
                            </w:p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Circuitscape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2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243072" y="4096512"/>
                            <a:ext cx="2670810" cy="28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524E38" w:rsidRDefault="00524E38" w:rsidP="00524E38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Land use maps 2030 of three cities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5" name="Elbow Connector 24"/>
                        <wps:cNvCnPr/>
                        <wps:spPr>
                          <a:xfrm rot="16200000" flipH="1">
                            <a:off x="2523744" y="2645664"/>
                            <a:ext cx="105410" cy="2059940"/>
                          </a:xfrm>
                          <a:prstGeom prst="bentConnector2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Elbow Connector 25"/>
                        <wps:cNvCnPr/>
                        <wps:spPr>
                          <a:xfrm rot="5400000">
                            <a:off x="6016752" y="2980944"/>
                            <a:ext cx="184150" cy="1304925"/>
                          </a:xfrm>
                          <a:prstGeom prst="bentConnector2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left:0;text-align:left;margin-left:22.15pt;margin-top:39.55pt;width:615.6pt;height:384.55pt;z-index:251684864;mso-height-relative:margin" coordorigin=",140" coordsize="78181,48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9" o:spid="_x0000_s1027" type="#_x0000_t202" style="position:absolute;left:32253;top:140;width:26152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935cAA&#10;AADaAAAADwAAAGRycy9kb3ducmV2LnhtbESPSwvCMBCE74L/IazgTVM9qFSj+EAQ0YMPxOPSrG2x&#10;2ZQmav33RhA8DjPzDTOZ1aYQT6pcbllBrxuBIE6szjlVcD6tOyMQziNrLCyTgjc5mE2bjQnG2r74&#10;QM+jT0WAsItRQeZ9GUvpkowMuq4tiYN3s5VBH2SVSl3hK8BNIftRNJAGcw4LGZa0zCi5Hx9Gweb0&#10;3h6Gy/3AbBer6+4i3WW92inVbtXzMQhPtf+Hf+2NVtCH75VwA+T0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I935cAAAADaAAAADwAAAAAAAAAAAAAAAACYAgAAZHJzL2Rvd25y&#10;ZXYueG1sUEsFBgAAAAAEAAQA9QAAAIUDAAAAAA==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Land use maps 2014 of three cities</w:t>
                        </w:r>
                      </w:p>
                    </w:txbxContent>
                  </v:textbox>
                </v:shape>
                <v:shape id="Text Box 51" o:spid="_x0000_s1028" type="#_x0000_t202" style="position:absolute;left:24086;top:4896;width:42608;height:6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SfsIA&#10;AADaAAAADwAAAGRycy9kb3ducmV2LnhtbESPS6vCMBSE94L/IRzBnaYqeKUaxQeCiHfhA3F5aI5t&#10;sTkpTdT6740guBxm5htmMqtNIR5Uudyygl43AkGcWJ1zquB0XHdGIJxH1lhYJgUvcjCbNhsTjLV9&#10;8p4eB5+KAGEXo4LM+zKW0iUZGXRdWxIH72orgz7IKpW6wmeAm0L2o2goDeYcFjIsaZlRcjvcjYLN&#10;8bXd/y3/h2a7WF12Z+nO69VOqXarno9BeKr9L/xtb7SCAXyuhBsgp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w9J+wgAAANoAAAAPAAAAAAAAAAAAAAAAAJgCAABkcnMvZG93&#10;bnJldi54bWxQSwUGAAAAAAQABAD1AAAAhwMAAAAA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 xml:space="preserve">Bird species </w:t>
                        </w:r>
                      </w:p>
                      <w:p w:rsidR="00524E38" w:rsidRDefault="00524E38" w:rsidP="00524E3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>(Target species as indicator for biodiversity)</w:t>
                        </w:r>
                      </w:p>
                      <w:p w:rsidR="00524E38" w:rsidRPr="00524E38" w:rsidRDefault="00524E38" w:rsidP="00524E3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524E38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MY"/>
                          </w:rPr>
                          <w:t>Scientific literature, consulted studies and expert knowledge</w:t>
                        </w:r>
                      </w:p>
                    </w:txbxContent>
                  </v:textbox>
                </v:shape>
                <v:shape id="Text Box 49" o:spid="_x0000_s1029" type="#_x0000_t202" style="position:absolute;left:36088;top:33771;width:18510;height:50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3pkr4A&#10;AADaAAAADwAAAGRycy9kb3ducmV2LnhtbERPyQrCMBC9C/5DGMGbpnpQqUZxQRDRgwvicWjGtthM&#10;ShO1/r0RBE/D460zmdWmEE+qXG5ZQa8bgSBOrM45VXA+rTsjEM4jaywsk4I3OZhNm40Jxtq++EDP&#10;o09FCGEXo4LM+zKW0iUZGXRdWxIH7mYrgz7AKpW6wlcIN4XsR9FAGsw5NGRY0jKj5H58GAWb03t7&#10;GC73A7NdrK67i3SX9WqnVLtVz8cgPNX+L/65NzrMh+8r3yun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xd6ZK+AAAA2gAAAA8AAAAAAAAAAAAAAAAAmAIAAGRycy9kb3ducmV2&#10;LnhtbFBLBQYAAAAABAAEAPUAAACDAwAAAAA=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Integrated models </w:t>
                        </w:r>
                      </w:p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Pinchpoint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mapper 1.0) </w:t>
                        </w:r>
                      </w:p>
                    </w:txbxContent>
                  </v:textbox>
                </v:shape>
                <v:shape id="Text Box 54" o:spid="_x0000_s1030" type="#_x0000_t202" style="position:absolute;left:32430;top:13650;width:25975;height:9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vkcIA&#10;AADaAAAADwAAAGRycy9kb3ducmV2LnhtbESPS6vCMBSE94L/IRzBnaYKeqUaxQeCiHfhA3F5aI5t&#10;sTkpTdT6740guBxm5htmMqtNIR5Uudyygl43AkGcWJ1zquB0XHdGIJxH1lhYJgUvcjCbNhsTjLV9&#10;8p4eB5+KAGEXo4LM+zKW0iUZGXRdWxIH72orgz7IKpW6wmeAm0L2o2goDeYcFjIsaZlRcjvcjYLN&#10;8bXd/y3/h2a7WF12Z+nO69VOqXarno9BeKr9L/xtb7SCAXyuhBsgp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u+RwgAAANoAAAAPAAAAAAAAAAAAAAAAAJgCAABkcnMvZG93&#10;bnJldi54bWxQSwUGAAAAAAQABAD1AAAAhwMAAAAA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>Model parameter (raster input data)</w:t>
                        </w:r>
                      </w:p>
                      <w:p w:rsidR="00524E38" w:rsidRDefault="00524E38" w:rsidP="00524E3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  <w:tab w:val="num" w:pos="284"/>
                          </w:tabs>
                          <w:ind w:left="426" w:hanging="426"/>
                          <w:textAlignment w:val="baseline"/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>Landscape resistance (LULC)</w:t>
                        </w:r>
                      </w:p>
                      <w:p w:rsidR="00524E38" w:rsidRDefault="00524E38" w:rsidP="00524E3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  <w:tab w:val="num" w:pos="284"/>
                          </w:tabs>
                          <w:ind w:left="426" w:hanging="426"/>
                          <w:textAlignment w:val="baseline"/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 xml:space="preserve">Vegetation density </w:t>
                        </w:r>
                      </w:p>
                      <w:p w:rsidR="00524E38" w:rsidRDefault="00524E38" w:rsidP="00524E3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  <w:tab w:val="num" w:pos="284"/>
                          </w:tabs>
                          <w:ind w:left="426" w:hanging="426"/>
                          <w:textAlignment w:val="baseline"/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>Patch size</w:t>
                        </w:r>
                      </w:p>
                      <w:p w:rsidR="00524E38" w:rsidRDefault="00524E38" w:rsidP="00524E38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  <w:tab w:val="num" w:pos="284"/>
                          </w:tabs>
                          <w:ind w:left="426" w:hanging="426"/>
                          <w:textAlignment w:val="baseline"/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>Patch distance</w:t>
                        </w:r>
                      </w:p>
                    </w:txbxContent>
                  </v:textbox>
                </v:shape>
                <v:shape id="Text Box 54" o:spid="_x0000_s1031" type="#_x0000_t202" style="position:absolute;top:13655;width:29025;height:97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Rx5sIA&#10;AADaAAAADwAAAGRycy9kb3ducmV2LnhtbESPS6vCMBSE94L/IRzBnaa6qJdqFB8IIrrwgbg8NMe2&#10;2JyUJmr990YQ7nKYmW+YyawxpXhS7QrLCgb9CARxanXBmYLzad37A+E8ssbSMil4k4PZtN2aYKLt&#10;iw/0PPpMBAi7BBXk3leJlC7NyaDr24o4eDdbG/RB1pnUNb4C3JRyGEWxNFhwWMixomVO6f34MAo2&#10;p/f2MFruY7NdrK67i3SX9WqnVLfTzMcgPDX+P/xrb7SCGL5Xwg2Q0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tHHmwgAAANoAAAAPAAAAAAAAAAAAAAAAAJgCAABkcnMvZG93&#10;bnJldi54bWxQSwUGAAAAAAQABAD1AAAAhwMAAAAA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Parameter decision:</w:t>
                        </w:r>
                      </w:p>
                      <w:p w:rsidR="00524E38" w:rsidRDefault="00524E38" w:rsidP="00524E3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Landscape resistance value map</w:t>
                        </w:r>
                      </w:p>
                      <w:p w:rsidR="00524E38" w:rsidRDefault="00524E38" w:rsidP="00524E3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Identification of focal nodes</w:t>
                        </w:r>
                      </w:p>
                      <w:p w:rsidR="00524E38" w:rsidRDefault="00524E38" w:rsidP="00524E3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Identification of short-circuit region</w:t>
                        </w:r>
                      </w:p>
                    </w:txbxContent>
                  </v:textbox>
                </v:shape>
                <v:shape id="Text Box 53" o:spid="_x0000_s1032" type="#_x0000_t202" style="position:absolute;left:36941;top:25359;width:16904;height:4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jUfcAA&#10;AADaAAAADwAAAGRycy9kb3ducmV2LnhtbESPSwvCMBCE74L/IazgTVM9qFSj+EAQ0YMPxOPSrG2x&#10;2ZQmav33RhA8DjPzDTOZ1aYQT6pcbllBrxuBIE6szjlVcD6tOyMQziNrLCyTgjc5mE2bjQnG2r74&#10;QM+jT0WAsItRQeZ9GUvpkowMuq4tiYN3s5VBH2SVSl3hK8BNIftRNJAGcw4LGZa0zCi5Hx9Gweb0&#10;3h6Gy/3AbBer6+4i3WW92inVbtXzMQhPtf+Hf+2NVjCE75VwA+T0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PjUfcAAAADaAAAADwAAAAAAAAAAAAAAAACYAgAAZHJzL2Rvd25y&#10;ZXYueG1sUEsFBgAAAAAEAAQA9QAAAIUDAAAAAA==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 xml:space="preserve">Connectivity analysis </w:t>
                        </w:r>
                      </w:p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Conefor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sensonode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)</w:t>
                        </w:r>
                      </w:p>
                    </w:txbxContent>
                  </v:textbox>
                </v:shape>
                <v:shape id="Text Box 57" o:spid="_x0000_s1033" type="#_x0000_t202" style="position:absolute;left:57302;top:32552;width:20879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dAD70A&#10;AADaAAAADwAAAGRycy9kb3ducmV2LnhtbERPuwrCMBTdBf8hXMFNUx1UqlF8IIjoYBVxvDTXttjc&#10;lCZq/XszCI6H854tGlOKF9WusKxg0I9AEKdWF5wpuJy3vQkI55E1lpZJwYccLObt1gxjbd98olfi&#10;MxFC2MWoIPe+iqV0aU4GXd9WxIG729qgD7DOpK7xHcJNKYdRNJIGCw4NOVa0zil9JE+jYHf+7E/j&#10;9XFk9qvN7XCV7rrdHJTqdprlFISnxv/FP/dOKwhbw5VwA+T8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WdAD70AAADaAAAADwAAAAAAAAAAAAAAAACYAgAAZHJzL2Rvd25yZXYu&#10;eG1sUEsFBgAAAAAEAAQA9QAAAIIDAAAAAA==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Potential least cost pathway</w:t>
                        </w:r>
                      </w:p>
                    </w:txbxContent>
                  </v:textbox>
                </v:shape>
                <v:shape id="Text Box 57" o:spid="_x0000_s1034" type="#_x0000_t202" style="position:absolute;left:7802;top:32918;width:15418;height:3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vllMQA&#10;AADaAAAADwAAAGRycy9kb3ducmV2LnhtbESPT2vCQBTE7wW/w/IEb3WjB62pq2iCEMQe/IP0+Mi+&#10;JqHZtyG7avLt3ULB4zAzv2GW687U4k6tqywrmIwjEMS51RUXCi7n3fsHCOeRNdaWSUFPDtarwdsS&#10;Y20ffKT7yRciQNjFqKD0vomldHlJBt3YNsTB+7GtQR9kW0jd4iPATS2nUTSTBisOCyU2lJSU/55u&#10;RkF27vfHefI1M/tt+n24SnfdpQelRsNu8wnCU+df4f92phUs4O9KuAFy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r5ZTEAAAA2gAAAA8AAAAAAAAAAAAAAAAAmAIAAGRycy9k&#10;b3ducmV2LnhtbFBLBQYAAAAABAAEAPUAAACJAwAAAAA=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Potential corridor</w:t>
                        </w:r>
                      </w:p>
                    </w:txbxContent>
                  </v:textbox>
                </v:shape>
                <v:shape id="Text Box 55" o:spid="_x0000_s1035" type="#_x0000_t202" style="position:absolute;left:29870;top:45714;width:31547;height:3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0fi8QA&#10;AADbAAAADwAAAGRycy9kb3ducmV2LnhtbESPS4vCQBCE7wv+h6GFva0TPahER/GBIOIefCAem0yb&#10;BDM9ITOr8d/bhwVv3VR11dfTeesq9aAmlJ4N9HsJKOLM25JzA+fT5mcMKkRki5VnMvCiAPNZ52uK&#10;qfVPPtDjGHMlIRxSNFDEWKdah6wgh6Hna2LRbr5xGGVtcm0bfEq4q/QgSYbaYcnSUGBNq4Ky+/HP&#10;GdieXrvDaPU7dLvl+rq/6HDZrPfGfHfbxQRUpDZ+zP/XWyv4Qi+/yAB6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9H4vEAAAA2wAAAA8AAAAAAAAAAAAAAAAAmAIAAGRycy9k&#10;b3ducmV2LnhtbFBLBQYAAAAABAAEAPUAAACJAwAAAAA=&#10;" filled="f" strokecolor="black [3213]">
                  <v:textbox>
                    <w:txbxContent>
                      <w:p w:rsidR="00524E38" w:rsidRPr="00524E38" w:rsidRDefault="00524E38" w:rsidP="00524E3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Arial" w:hAnsi="Arial" w:cs="Arial"/>
                          </w:rPr>
                        </w:pPr>
                        <w:r w:rsidRPr="00524E38"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MY"/>
                          </w:rPr>
                          <w:t>Ecological landscape connectivity network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36" type="#_x0000_t32" style="position:absolute;left:44914;top:3067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bMIcIAAADbAAAADwAAAGRycy9kb3ducmV2LnhtbERPTWvCQBC9C/6HZYRepG7Sg9jUVUKh&#10;0FNpotLrkB03wexs2N1q0l/fFQq9zeN9znY/2l5cyYfOsYJ8lYEgbpzu2Cg4Ht4eNyBCRNbYOyYF&#10;EwXY7+azLRba3biiax2NSCEcClTQxjgUUoamJYth5QbixJ2dtxgT9EZqj7cUbnv5lGVrabHj1NDi&#10;QK8tNZf62yoYP76G6ufZX/x0rstT92niMjNKPSzG8gVEpDH+i//c7zrNz+H+Szp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bMIcIAAADbAAAADwAAAAAAAAAAAAAA&#10;AAChAgAAZHJzL2Rvd25yZXYueG1sUEsFBgAAAAAEAAQA+QAAAJADAAAAAA==&#10;" strokecolor="black [3213]" strokeweight="3pt">
                  <v:stroke endarrow="block" joinstyle="miter"/>
                </v:shape>
                <v:shape id="Straight Arrow Connector 11" o:spid="_x0000_s1037" type="#_x0000_t32" style="position:absolute;left:45354;top:11704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RSVsAAAADbAAAADwAAAGRycy9kb3ducmV2LnhtbERPTYvCMBC9C/6HMIIX0XQ9iFuNIgsL&#10;e1q0KnsdmjEtNpOSZLX6640geJvH+5zlurONuJAPtWMFH5MMBHHpdM1GwWH/PZ6DCBFZY+OYFNwo&#10;wHrV7y0x1+7KO7oU0YgUwiFHBVWMbS5lKCuyGCauJU7cyXmLMUFvpPZ4TeG2kdMsm0mLNaeGClv6&#10;qqg8F/9WQff71+7un/7sb6dic6y3Jo4yo9Rw0G0WICJ18S1+uX90mj+F5y/pAL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Z0UlbAAAAA2wAAAA8AAAAAAAAAAAAAAAAA&#10;oQIAAGRycy9kb3ducmV2LnhtbFBLBQYAAAAABAAEAPkAAACOAwAAAAA=&#10;" strokecolor="black [3213]" strokeweight="3pt">
                  <v:stroke endarrow="block" joinstyle="miter"/>
                </v:shape>
                <v:shape id="Straight Arrow Connector 12" o:spid="_x0000_s1038" type="#_x0000_t32" style="position:absolute;left:45720;top:23530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j3zcEAAADbAAAADwAAAGRycy9kb3ducmV2LnhtbERPTWsCMRC9F/wPYYReiptthVJXo0hB&#10;6KnoavE6bMbs4mayJFFXf70RhN7m8T5ntuhtK87kQ+NYwXuWgyCunG7YKNhtV6MvECEia2wdk4Ir&#10;BVjMBy8zLLS78IbOZTQihXAoUEEdY1dIGaqaLIbMdcSJOzhvMSbojdQeLynctvIjzz+lxYZTQ40d&#10;fddUHcuTVdD/7rvNbeKP/nool3/N2sS33Cj1OuyXUxCR+vgvfrp/dJo/hscv6QA5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OPfNwQAAANsAAAAPAAAAAAAAAAAAAAAA&#10;AKECAABkcnMvZG93bnJldi54bWxQSwUGAAAAAAQABAD5AAAAjwMAAAAA&#10;" strokecolor="black [3213]" strokeweight="3pt">
                  <v:stroke endarrow="block" joinstyle="miter"/>
                </v:shape>
                <v:shape id="Straight Arrow Connector 13" o:spid="_x0000_s1039" type="#_x0000_t32" style="position:absolute;left:15605;top:23530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FvucEAAADbAAAADwAAAGRycy9kb3ducmV2LnhtbERPTWsCMRC9F/wPYYReipttkVJXo0hB&#10;6KnoavE6bMbs4mayJFFXf70RhN7m8T5ntuhtK87kQ+NYwXuWgyCunG7YKNhtV6MvECEia2wdk4Ir&#10;BVjMBy8zLLS78IbOZTQihXAoUEEdY1dIGaqaLIbMdcSJOzhvMSbojdQeLynctvIjzz+lxYZTQ40d&#10;fddUHcuTVdD/7rvNbeKP/nool3/N2sS33Cj1OuyXUxCR+vgvfrp/dJo/hscv6QA5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0W+5wQAAANsAAAAPAAAAAAAAAAAAAAAA&#10;AKECAABkcnMvZG93bnJldi54bWxQSwUGAAAAAAQABAD5AAAAjwMAAAAA&#10;" strokecolor="black [3213]" strokeweight="3pt">
                  <v:stroke endarrow="block" joinstyle="miter"/>
                </v:shape>
                <v:shape id="Straight Arrow Connector 14" o:spid="_x0000_s1040" type="#_x0000_t32" style="position:absolute;left:15483;top:30601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KIsEAAADbAAAADwAAAGRycy9kb3ducmV2LnhtbERPTWsCMRC9F/wPYYReipttwVJXo0hB&#10;6KnoavE6bMbs4mayJFFXf70RhN7m8T5ntuhtK87kQ+NYwXuWgyCunG7YKNhtV6MvECEia2wdk4Ir&#10;BVjMBy8zLLS78IbOZTQihXAoUEEdY1dIGaqaLIbMdcSJOzhvMSbojdQeLynctvIjzz+lxYZTQ40d&#10;fddUHcuTVdD/7rvNbeKP/nool3/N2sS33Cj1OuyXUxCR+vgvfrp/dJo/hscv6QA5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ncoiwQAAANsAAAAPAAAAAAAAAAAAAAAA&#10;AKECAABkcnMvZG93bnJldi54bWxQSwUGAAAAAAQABAD5AAAAjwMAAAAA&#10;" strokecolor="black [3213]" strokeweight="3pt">
                  <v:stroke endarrow="block" joinstyle="miter"/>
                </v:shape>
                <v:shape id="Straight Arrow Connector 15" o:spid="_x0000_s1041" type="#_x0000_t32" style="position:absolute;left:53888;top:28529;width:492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9UVcAAAADbAAAADwAAAGRycy9kb3ducmV2LnhtbERPTYvCMBC9L/gfwgh7WTTdPchajSKC&#10;4Em0q3gdmjEtNpOSZLX6640geJvH+5zpvLONuJAPtWMF38MMBHHpdM1Gwf5vNfgFESKyxsYxKbhR&#10;gPms9zHFXLsr7+hSRCNSCIccFVQxtrmUoazIYhi6ljhxJ+ctxgS9kdrjNYXbRv5k2UharDk1VNjS&#10;sqLyXPxbBd3m2O7uY3/2t1OxONRbE78yo9Rnv1tMQETq4lv8cq91mj+C5y/pADl7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lPVFXAAAAA2wAAAA8AAAAAAAAAAAAAAAAA&#10;oQIAAGRycy9kb3ducmV2LnhtbFBLBQYAAAAABAAEAPkAAACOAwAAAAA=&#10;" strokecolor="black [3213]" strokeweight="3pt">
                  <v:stroke endarrow="block" joinstyle="miter"/>
                </v:shape>
                <v:shape id="Straight Arrow Connector 16" o:spid="_x0000_s1042" type="#_x0000_t32" style="position:absolute;left:45598;top:38892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PxzsEAAADbAAAADwAAAGRycy9kb3ducmV2LnhtbERPTWsCMRC9F/wPYYReipttD7auRpGC&#10;0FPR1eJ12IzZxc1kSaKu/nojCL3N433ObNHbVpzJh8axgvcsB0FcOd2wUbDbrkZfIEJE1tg6JgVX&#10;CrCYD15mWGh34Q2dy2hECuFQoII6xq6QMlQ1WQyZ64gTd3DeYkzQG6k9XlK4beVHno+lxYZTQ40d&#10;fddUHcuTVdD/7rvNbeKP/nool3/N2sS33Cj1OuyXUxCR+vgvfrp/dJr/CY9f0gFyf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A/HOwQAAANsAAAAPAAAAAAAAAAAAAAAA&#10;AKECAABkcnMvZG93bnJldi54bWxQSwUGAAAAAAQABAD5AAAAjwMAAAAA&#10;" strokecolor="black [3213]" strokeweight="3pt">
                  <v:stroke endarrow="block" joinstyle="miter"/>
                </v:shape>
                <v:shape id="Straight Arrow Connector 17" o:spid="_x0000_s1043" type="#_x0000_t32" style="position:absolute;left:67665;top:30967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xlvMQAAADbAAAADwAAAGRycy9kb3ducmV2LnhtbESPQWsCMRCF74X+hzCFXkrNtgfRrVFE&#10;EDyJri1eh82YXdxMliTV1V/vHAq9zfDevPfNbDH4Tl0opjawgY9RAYq4DrZlZ+D7sH6fgEoZ2WIX&#10;mAzcKMFi/vw0w9KGK+/pUmWnJIRTiQaanPtS61Q35DGNQk8s2ilEj1nW6LSNeJVw3+nPohhrjy1L&#10;Q4M9rRqqz9WvNzBsj/3+Po3neDtVy5925/Jb4Yx5fRmWX6AyDfnf/He9sYIvsPKLDK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nGW8xAAAANsAAAAPAAAAAAAAAAAA&#10;AAAAAKECAABkcnMvZG93bnJldi54bWxQSwUGAAAAAAQABAD5AAAAkgMAAAAA&#10;" strokecolor="black [3213]" strokeweight="3pt">
                  <v:stroke endarrow="block" joinstyle="miter"/>
                </v:shape>
                <v:shape id="Text Box 57" o:spid="_x0000_s1044" type="#_x0000_t202" style="position:absolute;left:58765;top:25968;width:16516;height:4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e2FsIA&#10;AADbAAAADwAAAGRycy9kb3ducmV2LnhtbERPTYvCMBC9C/6HMMLeNN09uFpNZVcRRPRgFfE4NGNb&#10;bCalydb67zeC4G0e73Pmi85UoqXGlZYVfI4iEMSZ1SXnCk7H9XACwnlkjZVlUvAgB4uk35tjrO2d&#10;D9SmPhchhF2MCgrv61hKlxVk0I1sTRy4q20M+gCbXOoG7yHcVPIrisbSYMmhocCalgVlt/TPKNgc&#10;H9vD93I/Ntvf1WV3lu68Xu2U+hh0PzMQnjr/Fr/cGx3mT+H5SzhAJ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B7YWwgAAANsAAAAPAAAAAAAAAAAAAAAAAJgCAABkcnMvZG93&#10;bnJldi54bWxQSwUGAAAAAAQABAD1AAAAhwMAAAAA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Least cost models (Linkage mapper)</w:t>
                        </w:r>
                      </w:p>
                    </w:txbxContent>
                  </v:textbox>
                </v:shape>
                <v:shape id="Straight Arrow Connector 19" o:spid="_x0000_s1045" type="#_x0000_t32" style="position:absolute;left:29016;top:19507;width:341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09HcEAAADbAAAADwAAAGRycy9kb3ducmV2LnhtbERPS26DMBDdV+odrKmUXWJKpHxonIii&#10;ImXTRUkPMMJToMVjhI2ht68Xkbp8ev/TZTG9CDS6zrKC500Cgri2uuNGweetXB9AOI+ssbdMCn7J&#10;weX8+HDCTNuZPyhUvhExhF2GClrvh0xKV7dk0G3sQBy5Lzsa9BGOjdQjzjHc9DJNkp002HFsaHGg&#10;oqX6p5qMgtfr4f07D8WEIUzHojzK/dtWKrV6WvIXEJ4W/y++u69aQRrXxy/xB8jz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3T0dwQAAANsAAAAPAAAAAAAAAAAAAAAA&#10;AKECAABkcnMvZG93bnJldi54bWxQSwUGAAAAAAQABAD5AAAAjwMAAAAA&#10;" strokecolor="black [3213]" strokeweight="2.25pt">
                  <v:stroke endarrow="block" joinstyle="miter"/>
                </v:shape>
                <v:shape id="Straight Arrow Connector 20" o:spid="_x0000_s1046" type="#_x0000_t32" style="position:absolute;left:45720;top:43769;width:0;height:18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GnMQAAADbAAAADwAAAGRycy9kb3ducmV2LnhtbESPwWrDMBBE74H+g9hCLqGWk0NJ3Sgh&#10;FAo9lcZJ6XWx1rKJtTKSajv5+qoQyHGYmTfMZjfZTgzkQ+tYwTLLQRBXTrdsFJyO709rECEia+wc&#10;k4ILBdhtH2YbLLQb+UBDGY1IEA4FKmhi7AspQ9WQxZC5njh5tfMWY5LeSO1xTHDbyVWeP0uLLaeF&#10;Bnt6a6g6l79WwfT50x+uL/7sL3W5/26/TFzkRqn547R/BRFpivfwrf2hFayW8P8l/QC5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ygacxAAAANsAAAAPAAAAAAAAAAAA&#10;AAAAAKECAABkcnMvZG93bnJldi54bWxQSwUGAAAAAAQABAD5AAAAkgMAAAAA&#10;" strokecolor="black [3213]" strokeweight="3pt">
                  <v:stroke endarrow="block" joinstyle="miter"/>
                </v:shape>
                <v:shape id="Text Box 57" o:spid="_x0000_s1047" type="#_x0000_t202" style="position:absolute;left:7924;top:25603;width:15418;height:4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/u2sUA&#10;AADbAAAADwAAAGRycy9kb3ducmV2LnhtbESPQWuDQBSE74X+h+UVemvWerDBZpU2ISCSHmJC6PHh&#10;vqjEfSvu1ph/3y0Uchxm5htmlc+mFxONrrOs4HURgSCure64UXA8bF+WIJxH1thbJgU3cpBnjw8r&#10;TLW98p6myjciQNilqKD1fkildHVLBt3CDsTBO9vRoA9ybKQe8RrgppdxFCXSYMdhocWB1i3Vl+rH&#10;KCgOt3L/tv5KTPm5+d6dpDttNzulnp/mj3cQnmZ/D/+3C60gjuHvS/gB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+7axQAAANsAAAAPAAAAAAAAAAAAAAAAAJgCAABkcnMv&#10;ZG93bnJldi54bWxQSwUGAAAAAAQABAD1AAAAigMAAAAA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Circuit models</w:t>
                        </w:r>
                      </w:p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(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Circuitscape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Text Box 49" o:spid="_x0000_s1048" type="#_x0000_t202" style="position:absolute;left:32430;top:40965;width:26708;height:2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rTNcUA&#10;AADbAAAADwAAAGRycy9kb3ducmV2LnhtbESPQWvCQBSE74X+h+UJvdWNIlZSV7FKIIg9mBTp8ZF9&#10;TYLZtyG7xvjvu4LgcZiZb5jlejCN6KlztWUFk3EEgriwuuZSwU+evC9AOI+ssbFMCm7kYL16fVli&#10;rO2Vj9RnvhQBwi5GBZX3bSylKyoy6Ma2JQ7en+0M+iC7UuoOrwFuGjmNork0WHNYqLClbUXFObsY&#10;BWl+2x8/tt9zs//a/R5O0p2S3UGpt9Gw+QThafDP8KOdagXTGdy/hB8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atM1xQAAANsAAAAPAAAAAAAAAAAAAAAAAJgCAABkcnMv&#10;ZG93bnJldi54bWxQSwUGAAAAAAQABAD1AAAAigMAAAAA&#10;" filled="f" strokecolor="black [3213]">
                  <v:textbox>
                    <w:txbxContent>
                      <w:p w:rsidR="00524E38" w:rsidRDefault="00524E38" w:rsidP="00524E38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Land use maps 2030 of three cities</w:t>
                        </w:r>
                      </w:p>
                    </w:txbxContent>
                  </v:textbox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Elbow Connector 24" o:spid="_x0000_s1049" type="#_x0000_t33" style="position:absolute;left:25237;top:26456;width:1054;height:20600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U/WsMAAADbAAAADwAAAGRycy9kb3ducmV2LnhtbESPUWvCMBSF3wf7D+EO9jYTOzakGsUN&#10;hD3IwOoPuDTXttjchCS29d8vwsDHwznnO5zVZrK9GCjEzrGG+UyBIK6d6bjRcDru3hYgYkI22Dsm&#10;DTeKsFk/P62wNG7kAw1VakSGcCxRQ5uSL6WMdUsW48x54uydXbCYsgyNNAHHDLe9LJT6lBY7zgst&#10;evpuqb5UV6thsTtX132tbur9N/hLX0zj4L+0fn2ZtksQiab0CP+3f4yG4gPuX/IP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zFP1rDAAAA2wAAAA8AAAAAAAAAAAAA&#10;AAAAoQIAAGRycy9kb3ducmV2LnhtbFBLBQYAAAAABAAEAPkAAACRAwAAAAA=&#10;" strokecolor="black [3213]" strokeweight="2.25pt">
                  <v:stroke endarrow="block"/>
                </v:shape>
                <v:shape id="Elbow Connector 25" o:spid="_x0000_s1050" type="#_x0000_t33" style="position:absolute;left:60167;top:29809;width:1841;height:13049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x07cQAAADbAAAADwAAAGRycy9kb3ducmV2LnhtbESPQWuDQBSE74H+h+UFeourOYRiXIMI&#10;gfZQaJNgeny4rypx34q7Vdtf3y0Uchxm5hsmOyymFxONrrOsIIliEMS11R03Ci7n4+YJhPPIGnvL&#10;pOCbHBzyh1WGqbYzv9N08o0IEHYpKmi9H1IpXd2SQRfZgTh4n3Y06IMcG6lHnAPc9HIbxztpsOOw&#10;0OJAZUv17fRlFCw/8/RRDbeSLq8vXVLNxbWo3pR6XC/FHoSnxd/D/+1nrWC7g78v4QfI/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LHTtxAAAANsAAAAPAAAAAAAAAAAA&#10;AAAAAKECAABkcnMvZG93bnJldi54bWxQSwUGAAAAAAQABAD5AAAAkgMAAAAA&#10;" strokecolor="black [3213]" strokeweight="2.25pt">
                  <v:stroke endarrow="block"/>
                </v:shape>
              </v:group>
            </w:pict>
          </mc:Fallback>
        </mc:AlternateContent>
      </w:r>
    </w:p>
    <w:sectPr w:rsidR="008D0EC9" w:rsidRPr="00524E38" w:rsidSect="00524E3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12AE4"/>
    <w:multiLevelType w:val="hybridMultilevel"/>
    <w:tmpl w:val="4F9A3794"/>
    <w:lvl w:ilvl="0" w:tplc="9584738E">
      <w:start w:val="1"/>
      <w:numFmt w:val="lowerRoman"/>
      <w:lvlText w:val="%1)"/>
      <w:lvlJc w:val="right"/>
      <w:pPr>
        <w:tabs>
          <w:tab w:val="num" w:pos="720"/>
        </w:tabs>
        <w:ind w:left="720" w:hanging="360"/>
      </w:pPr>
    </w:lvl>
    <w:lvl w:ilvl="1" w:tplc="AE244446" w:tentative="1">
      <w:start w:val="1"/>
      <w:numFmt w:val="lowerRoman"/>
      <w:lvlText w:val="%2)"/>
      <w:lvlJc w:val="right"/>
      <w:pPr>
        <w:tabs>
          <w:tab w:val="num" w:pos="1440"/>
        </w:tabs>
        <w:ind w:left="1440" w:hanging="360"/>
      </w:pPr>
    </w:lvl>
    <w:lvl w:ilvl="2" w:tplc="7DB2A228" w:tentative="1">
      <w:start w:val="1"/>
      <w:numFmt w:val="lowerRoman"/>
      <w:lvlText w:val="%3)"/>
      <w:lvlJc w:val="right"/>
      <w:pPr>
        <w:tabs>
          <w:tab w:val="num" w:pos="2160"/>
        </w:tabs>
        <w:ind w:left="2160" w:hanging="360"/>
      </w:pPr>
    </w:lvl>
    <w:lvl w:ilvl="3" w:tplc="834A351A" w:tentative="1">
      <w:start w:val="1"/>
      <w:numFmt w:val="lowerRoman"/>
      <w:lvlText w:val="%4)"/>
      <w:lvlJc w:val="right"/>
      <w:pPr>
        <w:tabs>
          <w:tab w:val="num" w:pos="2880"/>
        </w:tabs>
        <w:ind w:left="2880" w:hanging="360"/>
      </w:pPr>
    </w:lvl>
    <w:lvl w:ilvl="4" w:tplc="8110AB50" w:tentative="1">
      <w:start w:val="1"/>
      <w:numFmt w:val="lowerRoman"/>
      <w:lvlText w:val="%5)"/>
      <w:lvlJc w:val="right"/>
      <w:pPr>
        <w:tabs>
          <w:tab w:val="num" w:pos="3600"/>
        </w:tabs>
        <w:ind w:left="3600" w:hanging="360"/>
      </w:pPr>
    </w:lvl>
    <w:lvl w:ilvl="5" w:tplc="AC745274" w:tentative="1">
      <w:start w:val="1"/>
      <w:numFmt w:val="lowerRoman"/>
      <w:lvlText w:val="%6)"/>
      <w:lvlJc w:val="right"/>
      <w:pPr>
        <w:tabs>
          <w:tab w:val="num" w:pos="4320"/>
        </w:tabs>
        <w:ind w:left="4320" w:hanging="360"/>
      </w:pPr>
    </w:lvl>
    <w:lvl w:ilvl="6" w:tplc="92FE8D02" w:tentative="1">
      <w:start w:val="1"/>
      <w:numFmt w:val="lowerRoman"/>
      <w:lvlText w:val="%7)"/>
      <w:lvlJc w:val="right"/>
      <w:pPr>
        <w:tabs>
          <w:tab w:val="num" w:pos="5040"/>
        </w:tabs>
        <w:ind w:left="5040" w:hanging="360"/>
      </w:pPr>
    </w:lvl>
    <w:lvl w:ilvl="7" w:tplc="31D2AC04" w:tentative="1">
      <w:start w:val="1"/>
      <w:numFmt w:val="lowerRoman"/>
      <w:lvlText w:val="%8)"/>
      <w:lvlJc w:val="right"/>
      <w:pPr>
        <w:tabs>
          <w:tab w:val="num" w:pos="5760"/>
        </w:tabs>
        <w:ind w:left="5760" w:hanging="360"/>
      </w:pPr>
    </w:lvl>
    <w:lvl w:ilvl="8" w:tplc="9D00907A" w:tentative="1">
      <w:start w:val="1"/>
      <w:numFmt w:val="lowerRoman"/>
      <w:lvlText w:val="%9)"/>
      <w:lvlJc w:val="right"/>
      <w:pPr>
        <w:tabs>
          <w:tab w:val="num" w:pos="6480"/>
        </w:tabs>
        <w:ind w:left="6480" w:hanging="360"/>
      </w:pPr>
    </w:lvl>
  </w:abstractNum>
  <w:abstractNum w:abstractNumId="1">
    <w:nsid w:val="543135F2"/>
    <w:multiLevelType w:val="hybridMultilevel"/>
    <w:tmpl w:val="9AD2FB16"/>
    <w:lvl w:ilvl="0" w:tplc="34E496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0E9A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B4EF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589C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60FB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A86E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80D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4AA5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12A9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1tzQxMDe3MDQ3tjRR0lEKTi0uzszPAykwqgUAZNqG5ywAAAA="/>
  </w:docVars>
  <w:rsids>
    <w:rsidRoot w:val="00046136"/>
    <w:rsid w:val="00046136"/>
    <w:rsid w:val="003D1343"/>
    <w:rsid w:val="00524E38"/>
    <w:rsid w:val="008D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4E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24E3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4E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24E3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Muhamad nor, Amal najihah</dc:creator>
  <cp:lastModifiedBy>user</cp:lastModifiedBy>
  <cp:revision>3</cp:revision>
  <dcterms:created xsi:type="dcterms:W3CDTF">2017-04-11T13:43:00Z</dcterms:created>
  <dcterms:modified xsi:type="dcterms:W3CDTF">2017-04-20T06:32:00Z</dcterms:modified>
</cp:coreProperties>
</file>