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D0EC9" w:rsidRPr="00524E38" w:rsidRDefault="00524E38" w:rsidP="00524E38">
      <w:pPr>
        <w:jc w:val="center"/>
        <w:rPr>
          <w:rFonts w:ascii="Arial" w:hAnsi="Arial" w:cs="Arial"/>
          <w:lang w:eastAsia="en-GB"/>
        </w:rPr>
      </w:pPr>
      <w:bookmarkStart w:id="0" w:name="_GoBack"/>
      <w:bookmarkEnd w:id="0"/>
      <w:r>
        <w:rPr>
          <w:rFonts w:ascii="Arial" w:hAnsi="Arial" w:cs="Arial"/>
          <w:noProof/>
          <w:lang w:val="en-MY" w:eastAsia="en-MY"/>
        </w:rPr>
        <mc:AlternateContent>
          <mc:Choice Requires="wpg">
            <w:drawing>
              <wp:anchor distT="0" distB="0" distL="114300" distR="114300" simplePos="0" relativeHeight="251684864" behindDoc="0" locked="0" layoutInCell="1" allowOverlap="1">
                <wp:simplePos x="0" y="0"/>
                <wp:positionH relativeFrom="column">
                  <wp:posOffset>281354</wp:posOffset>
                </wp:positionH>
                <wp:positionV relativeFrom="paragraph">
                  <wp:posOffset>502418</wp:posOffset>
                </wp:positionV>
                <wp:extent cx="7818120" cy="4883498"/>
                <wp:effectExtent l="0" t="0" r="11430" b="12700"/>
                <wp:wrapNone/>
                <wp:docPr id="23" name="Group 2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818120" cy="4883498"/>
                          <a:chOff x="0" y="14068"/>
                          <a:chExt cx="7818120" cy="4883498"/>
                        </a:xfrm>
                      </wpg:grpSpPr>
                      <wps:wsp>
                        <wps:cNvPr id="2" name="Text Box 59"/>
                        <wps:cNvSpPr txBox="1">
                          <a:spLocks noChangeArrowheads="1"/>
                        </wps:cNvSpPr>
                        <wps:spPr bwMode="auto">
                          <a:xfrm>
                            <a:off x="3225321" y="14068"/>
                            <a:ext cx="2615238" cy="27256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wps:spPr>
                        <wps:txbx>
                          <w:txbxContent>
                            <w:p w:rsidR="00524E38" w:rsidRDefault="00524E38" w:rsidP="00524E38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textAlignment w:val="baseline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en-US"/>
                                </w:rPr>
                                <w:t>Land use maps 2014 of three cities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3" name="Text Box 51"/>
                        <wps:cNvSpPr txBox="1">
                          <a:spLocks noChangeArrowheads="1"/>
                        </wps:cNvSpPr>
                        <wps:spPr bwMode="auto">
                          <a:xfrm>
                            <a:off x="2408624" y="489629"/>
                            <a:ext cx="4260850" cy="68080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wps:spPr>
                        <wps:txbx>
                          <w:txbxContent>
                            <w:p w:rsidR="00524E38" w:rsidRDefault="00524E38" w:rsidP="00524E38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textAlignment w:val="baseline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en-MY"/>
                                </w:rPr>
                                <w:t xml:space="preserve">Bird species </w:t>
                              </w:r>
                            </w:p>
                            <w:p w:rsidR="00524E38" w:rsidRDefault="00524E38" w:rsidP="00524E38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textAlignment w:val="baseline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en-MY"/>
                                </w:rPr>
                                <w:t>(Target species as indicator for biodiversity)</w:t>
                              </w:r>
                            </w:p>
                            <w:p w:rsidR="00524E38" w:rsidRPr="00524E38" w:rsidRDefault="00524E38" w:rsidP="00524E38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textAlignment w:val="baseline"/>
                                <w:rPr>
                                  <w:sz w:val="22"/>
                                  <w:szCs w:val="22"/>
                                </w:rPr>
                              </w:pPr>
                              <w:r w:rsidRPr="00524E38"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sz w:val="22"/>
                                  <w:szCs w:val="22"/>
                                  <w:lang w:val="en-MY"/>
                                </w:rPr>
                                <w:t>Scientific literature, consulted studies and expert knowledge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" name="Text Box 49"/>
                        <wps:cNvSpPr txBox="1">
                          <a:spLocks noChangeArrowheads="1"/>
                        </wps:cNvSpPr>
                        <wps:spPr bwMode="auto">
                          <a:xfrm>
                            <a:off x="3608832" y="3377184"/>
                            <a:ext cx="1851025" cy="5048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wps:spPr>
                        <wps:txbx>
                          <w:txbxContent>
                            <w:p w:rsidR="00524E38" w:rsidRDefault="00524E38" w:rsidP="00524E38">
                              <w:pPr>
                                <w:pStyle w:val="NormalWeb"/>
                                <w:kinsoku w:val="0"/>
                                <w:overflowPunct w:val="0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en-US"/>
                                </w:rPr>
                                <w:t xml:space="preserve">Integrated models </w:t>
                              </w:r>
                            </w:p>
                            <w:p w:rsidR="00524E38" w:rsidRDefault="00524E38" w:rsidP="00524E38">
                              <w:pPr>
                                <w:pStyle w:val="NormalWeb"/>
                                <w:kinsoku w:val="0"/>
                                <w:overflowPunct w:val="0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en-US"/>
                                </w:rPr>
                                <w:t>(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en-US"/>
                                </w:rPr>
                                <w:t>Pinchpoint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en-US"/>
                                </w:rPr>
                                <w:t xml:space="preserve"> mapper 1.0) 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5" name="Text Box 54"/>
                        <wps:cNvSpPr txBox="1">
                          <a:spLocks noChangeArrowheads="1"/>
                        </wps:cNvSpPr>
                        <wps:spPr bwMode="auto">
                          <a:xfrm>
                            <a:off x="3243072" y="1365054"/>
                            <a:ext cx="2597487" cy="9772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wps:spPr>
                        <wps:txbx>
                          <w:txbxContent>
                            <w:p w:rsidR="00524E38" w:rsidRDefault="00524E38" w:rsidP="00524E38">
                              <w:pPr>
                                <w:pStyle w:val="NormalWeb"/>
                                <w:spacing w:before="0" w:beforeAutospacing="0" w:after="0" w:afterAutospacing="0"/>
                                <w:textAlignment w:val="baseline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en-MY"/>
                                </w:rPr>
                                <w:t>Model parameter (raster input data)</w:t>
                              </w:r>
                            </w:p>
                            <w:p w:rsidR="00524E38" w:rsidRDefault="00524E38" w:rsidP="00524E38">
                              <w:pPr>
                                <w:pStyle w:val="ListParagraph"/>
                                <w:numPr>
                                  <w:ilvl w:val="0"/>
                                  <w:numId w:val="1"/>
                                </w:numPr>
                                <w:tabs>
                                  <w:tab w:val="clear" w:pos="720"/>
                                  <w:tab w:val="num" w:pos="284"/>
                                </w:tabs>
                                <w:ind w:left="426" w:hanging="426"/>
                                <w:textAlignment w:val="baseline"/>
                                <w:rPr>
                                  <w:rFonts w:eastAsia="Times New Roman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en-MY"/>
                                </w:rPr>
                                <w:t>Landscape resistance (LULC)</w:t>
                              </w:r>
                            </w:p>
                            <w:p w:rsidR="00524E38" w:rsidRDefault="00524E38" w:rsidP="00524E38">
                              <w:pPr>
                                <w:pStyle w:val="ListParagraph"/>
                                <w:numPr>
                                  <w:ilvl w:val="0"/>
                                  <w:numId w:val="1"/>
                                </w:numPr>
                                <w:tabs>
                                  <w:tab w:val="clear" w:pos="720"/>
                                  <w:tab w:val="num" w:pos="284"/>
                                </w:tabs>
                                <w:ind w:left="426" w:hanging="426"/>
                                <w:textAlignment w:val="baseline"/>
                                <w:rPr>
                                  <w:rFonts w:eastAsia="Times New Roman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en-MY"/>
                                </w:rPr>
                                <w:t xml:space="preserve">Vegetation density </w:t>
                              </w:r>
                            </w:p>
                            <w:p w:rsidR="00524E38" w:rsidRDefault="00524E38" w:rsidP="00524E38">
                              <w:pPr>
                                <w:pStyle w:val="ListParagraph"/>
                                <w:numPr>
                                  <w:ilvl w:val="0"/>
                                  <w:numId w:val="1"/>
                                </w:numPr>
                                <w:tabs>
                                  <w:tab w:val="clear" w:pos="720"/>
                                  <w:tab w:val="num" w:pos="284"/>
                                </w:tabs>
                                <w:ind w:left="426" w:hanging="426"/>
                                <w:textAlignment w:val="baseline"/>
                                <w:rPr>
                                  <w:rFonts w:eastAsia="Times New Roman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en-MY"/>
                                </w:rPr>
                                <w:t>Patch size</w:t>
                              </w:r>
                            </w:p>
                            <w:p w:rsidR="00524E38" w:rsidRDefault="00524E38" w:rsidP="00524E38">
                              <w:pPr>
                                <w:pStyle w:val="ListParagraph"/>
                                <w:numPr>
                                  <w:ilvl w:val="0"/>
                                  <w:numId w:val="1"/>
                                </w:numPr>
                                <w:tabs>
                                  <w:tab w:val="clear" w:pos="720"/>
                                  <w:tab w:val="num" w:pos="284"/>
                                </w:tabs>
                                <w:ind w:left="426" w:hanging="426"/>
                                <w:textAlignment w:val="baseline"/>
                                <w:rPr>
                                  <w:rFonts w:eastAsia="Times New Roman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en-MY"/>
                                </w:rPr>
                                <w:t>Patch distance</w:t>
                              </w:r>
                            </w:p>
                          </w:txbxContent>
                        </wps:txbx>
                        <wps:bodyPr wrap="square"/>
                      </wps:wsp>
                      <wps:wsp>
                        <wps:cNvPr id="6" name="Text Box 54"/>
                        <wps:cNvSpPr txBox="1">
                          <a:spLocks noChangeArrowheads="1"/>
                        </wps:cNvSpPr>
                        <wps:spPr bwMode="auto">
                          <a:xfrm>
                            <a:off x="0" y="1365504"/>
                            <a:ext cx="2902585" cy="9772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wps:spPr>
                        <wps:txbx>
                          <w:txbxContent>
                            <w:p w:rsidR="00524E38" w:rsidRDefault="00524E38" w:rsidP="00524E38">
                              <w:pPr>
                                <w:pStyle w:val="NormalWeb"/>
                                <w:spacing w:before="0" w:beforeAutospacing="0" w:after="0" w:afterAutospacing="0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>Parameter decision:</w:t>
                              </w:r>
                            </w:p>
                            <w:p w:rsidR="00524E38" w:rsidRDefault="00524E38" w:rsidP="00524E38">
                              <w:pPr>
                                <w:pStyle w:val="ListParagraph"/>
                                <w:numPr>
                                  <w:ilvl w:val="0"/>
                                  <w:numId w:val="2"/>
                                </w:numPr>
                                <w:rPr>
                                  <w:rFonts w:eastAsia="Times New Roman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>Landscape resistance value map</w:t>
                              </w:r>
                            </w:p>
                            <w:p w:rsidR="00524E38" w:rsidRDefault="00524E38" w:rsidP="00524E38">
                              <w:pPr>
                                <w:pStyle w:val="ListParagraph"/>
                                <w:numPr>
                                  <w:ilvl w:val="0"/>
                                  <w:numId w:val="2"/>
                                </w:numPr>
                                <w:rPr>
                                  <w:rFonts w:eastAsia="Times New Roman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>Identification of focal nodes</w:t>
                              </w:r>
                            </w:p>
                            <w:p w:rsidR="00524E38" w:rsidRDefault="00524E38" w:rsidP="00524E38">
                              <w:pPr>
                                <w:pStyle w:val="ListParagraph"/>
                                <w:numPr>
                                  <w:ilvl w:val="0"/>
                                  <w:numId w:val="2"/>
                                </w:numPr>
                                <w:rPr>
                                  <w:rFonts w:eastAsia="Times New Roman"/>
                                </w:rPr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>Identification of short-circuit region</w:t>
                              </w:r>
                            </w:p>
                          </w:txbxContent>
                        </wps:txbx>
                        <wps:bodyPr wrap="square"/>
                      </wps:wsp>
                      <wps:wsp>
                        <wps:cNvPr id="7" name="Text Box 53"/>
                        <wps:cNvSpPr txBox="1">
                          <a:spLocks noChangeArrowheads="1"/>
                        </wps:cNvSpPr>
                        <wps:spPr bwMode="auto">
                          <a:xfrm>
                            <a:off x="3694176" y="2535936"/>
                            <a:ext cx="1690370" cy="4324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wps:spPr>
                        <wps:txbx>
                          <w:txbxContent>
                            <w:p w:rsidR="00524E38" w:rsidRDefault="00524E38" w:rsidP="00524E38">
                              <w:pPr>
                                <w:pStyle w:val="NormalWeb"/>
                                <w:kinsoku w:val="0"/>
                                <w:overflowPunct w:val="0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Connectivity analysis </w:t>
                              </w:r>
                            </w:p>
                            <w:p w:rsidR="00524E38" w:rsidRDefault="00524E38" w:rsidP="00524E38">
                              <w:pPr>
                                <w:pStyle w:val="NormalWeb"/>
                                <w:kinsoku w:val="0"/>
                                <w:overflowPunct w:val="0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>(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>Conefor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 xml:space="preserve"> 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>sensonode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>)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8" name="Text Box 57"/>
                        <wps:cNvSpPr txBox="1">
                          <a:spLocks noChangeArrowheads="1"/>
                        </wps:cNvSpPr>
                        <wps:spPr bwMode="auto">
                          <a:xfrm>
                            <a:off x="5730240" y="3255264"/>
                            <a:ext cx="2087880" cy="2628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wps:spPr>
                        <wps:txbx>
                          <w:txbxContent>
                            <w:p w:rsidR="00524E38" w:rsidRDefault="00524E38" w:rsidP="00524E38">
                              <w:pPr>
                                <w:pStyle w:val="NormalWeb"/>
                                <w:kinsoku w:val="0"/>
                                <w:overflowPunct w:val="0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>Potential least cost pathway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9" name="Text Box 57"/>
                        <wps:cNvSpPr txBox="1">
                          <a:spLocks noChangeArrowheads="1"/>
                        </wps:cNvSpPr>
                        <wps:spPr bwMode="auto">
                          <a:xfrm>
                            <a:off x="780288" y="3291840"/>
                            <a:ext cx="1541780" cy="3219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wps:spPr>
                        <wps:txbx>
                          <w:txbxContent>
                            <w:p w:rsidR="00524E38" w:rsidRDefault="00524E38" w:rsidP="00524E38">
                              <w:pPr>
                                <w:pStyle w:val="NormalWeb"/>
                                <w:kinsoku w:val="0"/>
                                <w:overflowPunct w:val="0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en-US"/>
                                </w:rPr>
                                <w:t>Potential corridor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0" name="Text Box 55"/>
                        <wps:cNvSpPr txBox="1">
                          <a:spLocks noChangeArrowheads="1"/>
                        </wps:cNvSpPr>
                        <wps:spPr bwMode="auto">
                          <a:xfrm>
                            <a:off x="2987040" y="4571493"/>
                            <a:ext cx="3154680" cy="32607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wps:spPr>
                        <wps:txbx>
                          <w:txbxContent>
                            <w:p w:rsidR="00524E38" w:rsidRPr="00524E38" w:rsidRDefault="00524E38" w:rsidP="00524E38">
                              <w:pPr>
                                <w:pStyle w:val="NormalWeb"/>
                                <w:spacing w:before="0" w:beforeAutospacing="0" w:after="0" w:afterAutospacing="0"/>
                                <w:jc w:val="center"/>
                                <w:textAlignment w:val="baseline"/>
                                <w:rPr>
                                  <w:rFonts w:ascii="Arial" w:hAnsi="Arial" w:cs="Arial"/>
                                </w:rPr>
                              </w:pPr>
                              <w:r w:rsidRPr="00524E38"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en-MY"/>
                                </w:rPr>
                                <w:t>Ecological landscape connectivity network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11" name="Straight Arrow Connector 10"/>
                        <wps:cNvCnPr/>
                        <wps:spPr>
                          <a:xfrm>
                            <a:off x="4491462" y="306755"/>
                            <a:ext cx="0" cy="182880"/>
                          </a:xfrm>
                          <a:prstGeom prst="straightConnector1">
                            <a:avLst/>
                          </a:prstGeom>
                          <a:ln w="38100">
                            <a:solidFill>
                              <a:schemeClr val="tx1"/>
                            </a:solidFill>
                            <a:tailEnd type="triangle"/>
                          </a:ln>
                          <a:effectLst/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2" name="Straight Arrow Connector 11"/>
                        <wps:cNvCnPr/>
                        <wps:spPr>
                          <a:xfrm>
                            <a:off x="4535424" y="1170432"/>
                            <a:ext cx="0" cy="182880"/>
                          </a:xfrm>
                          <a:prstGeom prst="straightConnector1">
                            <a:avLst/>
                          </a:prstGeom>
                          <a:ln w="38100">
                            <a:solidFill>
                              <a:schemeClr val="tx1"/>
                            </a:solidFill>
                            <a:tailEnd type="triangle"/>
                          </a:ln>
                          <a:effectLst/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3" name="Straight Arrow Connector 12"/>
                        <wps:cNvCnPr/>
                        <wps:spPr>
                          <a:xfrm>
                            <a:off x="4572000" y="2353056"/>
                            <a:ext cx="0" cy="182880"/>
                          </a:xfrm>
                          <a:prstGeom prst="straightConnector1">
                            <a:avLst/>
                          </a:prstGeom>
                          <a:ln w="38100">
                            <a:solidFill>
                              <a:schemeClr val="tx1"/>
                            </a:solidFill>
                            <a:tailEnd type="triangle"/>
                          </a:ln>
                          <a:effectLst/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4" name="Straight Arrow Connector 13"/>
                        <wps:cNvCnPr/>
                        <wps:spPr>
                          <a:xfrm>
                            <a:off x="1560576" y="2353056"/>
                            <a:ext cx="0" cy="182880"/>
                          </a:xfrm>
                          <a:prstGeom prst="straightConnector1">
                            <a:avLst/>
                          </a:prstGeom>
                          <a:ln w="38100">
                            <a:solidFill>
                              <a:schemeClr val="tx1"/>
                            </a:solidFill>
                            <a:tailEnd type="triangle"/>
                          </a:ln>
                          <a:effectLst/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5" name="Straight Arrow Connector 14"/>
                        <wps:cNvCnPr/>
                        <wps:spPr>
                          <a:xfrm>
                            <a:off x="1548384" y="3060192"/>
                            <a:ext cx="0" cy="182880"/>
                          </a:xfrm>
                          <a:prstGeom prst="straightConnector1">
                            <a:avLst/>
                          </a:prstGeom>
                          <a:ln w="38100">
                            <a:solidFill>
                              <a:schemeClr val="tx1"/>
                            </a:solidFill>
                            <a:tailEnd type="triangle"/>
                          </a:ln>
                          <a:effectLst/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6" name="Straight Arrow Connector 15"/>
                        <wps:cNvCnPr/>
                        <wps:spPr>
                          <a:xfrm>
                            <a:off x="5388864" y="2852928"/>
                            <a:ext cx="492760" cy="0"/>
                          </a:xfrm>
                          <a:prstGeom prst="straightConnector1">
                            <a:avLst/>
                          </a:prstGeom>
                          <a:ln w="38100">
                            <a:solidFill>
                              <a:schemeClr val="tx1"/>
                            </a:solidFill>
                            <a:tailEnd type="triangle"/>
                          </a:ln>
                          <a:effectLst/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7" name="Straight Arrow Connector 16"/>
                        <wps:cNvCnPr/>
                        <wps:spPr>
                          <a:xfrm>
                            <a:off x="4559808" y="3889248"/>
                            <a:ext cx="0" cy="182880"/>
                          </a:xfrm>
                          <a:prstGeom prst="straightConnector1">
                            <a:avLst/>
                          </a:prstGeom>
                          <a:ln w="38100">
                            <a:solidFill>
                              <a:schemeClr val="tx1"/>
                            </a:solidFill>
                            <a:tailEnd type="triangle"/>
                          </a:ln>
                          <a:effectLst/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8" name="Straight Arrow Connector 17"/>
                        <wps:cNvCnPr/>
                        <wps:spPr>
                          <a:xfrm>
                            <a:off x="6766560" y="3096768"/>
                            <a:ext cx="0" cy="182880"/>
                          </a:xfrm>
                          <a:prstGeom prst="straightConnector1">
                            <a:avLst/>
                          </a:prstGeom>
                          <a:ln w="38100">
                            <a:solidFill>
                              <a:schemeClr val="tx1"/>
                            </a:solidFill>
                            <a:tailEnd type="triangle"/>
                          </a:ln>
                          <a:effectLst/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19" name="Text Box 57"/>
                        <wps:cNvSpPr txBox="1">
                          <a:spLocks noChangeArrowheads="1"/>
                        </wps:cNvSpPr>
                        <wps:spPr bwMode="auto">
                          <a:xfrm>
                            <a:off x="5876544" y="2596896"/>
                            <a:ext cx="1651635" cy="4591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wps:spPr>
                        <wps:txbx>
                          <w:txbxContent>
                            <w:p w:rsidR="00524E38" w:rsidRDefault="00524E38" w:rsidP="00524E38">
                              <w:pPr>
                                <w:pStyle w:val="NormalWeb"/>
                                <w:kinsoku w:val="0"/>
                                <w:overflowPunct w:val="0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</w:rPr>
                                <w:t>Least cost models (Linkage mapper)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20" name="Straight Arrow Connector 19"/>
                        <wps:cNvCnPr/>
                        <wps:spPr>
                          <a:xfrm flipH="1">
                            <a:off x="2901696" y="1950720"/>
                            <a:ext cx="340995" cy="0"/>
                          </a:xfrm>
                          <a:prstGeom prst="straightConnector1">
                            <a:avLst/>
                          </a:prstGeom>
                          <a:ln w="28575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1" name="Straight Arrow Connector 20"/>
                        <wps:cNvCnPr/>
                        <wps:spPr>
                          <a:xfrm>
                            <a:off x="4572000" y="4376928"/>
                            <a:ext cx="0" cy="182880"/>
                          </a:xfrm>
                          <a:prstGeom prst="straightConnector1">
                            <a:avLst/>
                          </a:prstGeom>
                          <a:ln w="38100">
                            <a:solidFill>
                              <a:schemeClr val="tx1"/>
                            </a:solidFill>
                            <a:tailEnd type="triangle"/>
                          </a:ln>
                          <a:effectLst/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2" name="Text Box 57"/>
                        <wps:cNvSpPr txBox="1">
                          <a:spLocks noChangeArrowheads="1"/>
                        </wps:cNvSpPr>
                        <wps:spPr bwMode="auto">
                          <a:xfrm>
                            <a:off x="792480" y="2560320"/>
                            <a:ext cx="1541780" cy="4622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wps:spPr>
                        <wps:txbx>
                          <w:txbxContent>
                            <w:p w:rsidR="00524E38" w:rsidRDefault="00524E38" w:rsidP="00524E38">
                              <w:pPr>
                                <w:pStyle w:val="NormalWeb"/>
                                <w:kinsoku w:val="0"/>
                                <w:overflowPunct w:val="0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en-US"/>
                                </w:rPr>
                                <w:t>Circuit models</w:t>
                              </w:r>
                            </w:p>
                            <w:p w:rsidR="00524E38" w:rsidRDefault="00524E38" w:rsidP="00524E38">
                              <w:pPr>
                                <w:pStyle w:val="NormalWeb"/>
                                <w:kinsoku w:val="0"/>
                                <w:overflowPunct w:val="0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en-US"/>
                                </w:rPr>
                                <w:t>(</w:t>
                              </w:r>
                              <w:proofErr w:type="spellStart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en-US"/>
                                </w:rPr>
                                <w:t>Circuitscape</w:t>
                              </w:r>
                              <w:proofErr w:type="spellEnd"/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en-US"/>
                                </w:rPr>
                                <w:t>)</w:t>
                              </w:r>
                            </w:p>
                          </w:txbxContent>
                        </wps:txbx>
                        <wps:bodyPr>
                          <a:noAutofit/>
                        </wps:bodyPr>
                      </wps:wsp>
                      <wps:wsp>
                        <wps:cNvPr id="24" name="Text Box 49"/>
                        <wps:cNvSpPr txBox="1">
                          <a:spLocks noChangeArrowheads="1"/>
                        </wps:cNvSpPr>
                        <wps:spPr bwMode="auto">
                          <a:xfrm>
                            <a:off x="3243072" y="4096512"/>
                            <a:ext cx="2670810" cy="2800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chemeClr val="tx1"/>
                            </a:solidFill>
                            <a:miter lim="800000"/>
                            <a:headEnd/>
                            <a:tailEnd/>
                          </a:ln>
                          <a:effectLst/>
                        </wps:spPr>
                        <wps:txbx>
                          <w:txbxContent>
                            <w:p w:rsidR="00524E38" w:rsidRDefault="00524E38" w:rsidP="00524E38">
                              <w:pPr>
                                <w:pStyle w:val="NormalWeb"/>
                                <w:kinsoku w:val="0"/>
                                <w:overflowPunct w:val="0"/>
                                <w:spacing w:before="0" w:beforeAutospacing="0" w:after="0" w:afterAutospacing="0"/>
                                <w:jc w:val="center"/>
                              </w:pPr>
                              <w:r>
                                <w:rPr>
                                  <w:rFonts w:ascii="Arial" w:hAnsi="Arial" w:cs="Arial"/>
                                  <w:color w:val="000000" w:themeColor="text1"/>
                                  <w:kern w:val="24"/>
                                  <w:lang w:val="en-US"/>
                                </w:rPr>
                                <w:t>Land use maps 2030 of three cities</w:t>
                              </w:r>
                            </w:p>
                          </w:txbxContent>
                        </wps:txbx>
                        <wps:bodyPr/>
                      </wps:wsp>
                      <wps:wsp>
                        <wps:cNvPr id="25" name="Elbow Connector 24"/>
                        <wps:cNvCnPr/>
                        <wps:spPr>
                          <a:xfrm rot="16200000" flipH="1">
                            <a:off x="2523744" y="2645664"/>
                            <a:ext cx="105410" cy="2059940"/>
                          </a:xfrm>
                          <a:prstGeom prst="bentConnector2">
                            <a:avLst/>
                          </a:prstGeom>
                          <a:ln w="28575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  <wps:wsp>
                        <wps:cNvPr id="26" name="Elbow Connector 25"/>
                        <wps:cNvCnPr/>
                        <wps:spPr>
                          <a:xfrm rot="5400000">
                            <a:off x="6016752" y="2980944"/>
                            <a:ext cx="184150" cy="1304925"/>
                          </a:xfrm>
                          <a:prstGeom prst="bentConnector2">
                            <a:avLst/>
                          </a:prstGeom>
                          <a:ln w="28575">
                            <a:solidFill>
                              <a:schemeClr val="tx1"/>
                            </a:solidFill>
                            <a:tailEnd type="triangle"/>
                          </a:ln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wpg:wg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group id="Group 23" o:spid="_x0000_s1026" style="position:absolute;left:0;text-align:left;margin-left:22.15pt;margin-top:39.55pt;width:615.6pt;height:384.55pt;z-index:251684864;mso-height-relative:margin" coordorigin=",140" coordsize="78181,488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59" o:spid="_x0000_s1027" type="#_x0000_t202" style="position:absolute;left:32253;top:140;width:26152;height:272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I935cAA&#10;AADaAAAADwAAAGRycy9kb3ducmV2LnhtbESPSwvCMBCE74L/IazgTVM9qFSj+EAQ0YMPxOPSrG2x&#10;2ZQmav33RhA8DjPzDTOZ1aYQT6pcbllBrxuBIE6szjlVcD6tOyMQziNrLCyTgjc5mE2bjQnG2r74&#10;QM+jT0WAsItRQeZ9GUvpkowMuq4tiYN3s5VBH2SVSl3hK8BNIftRNJAGcw4LGZa0zCi5Hx9Gweb0&#10;3h6Gy/3AbBer6+4i3WW92inVbtXzMQhPtf+Hf+2NVtCH75VwA+T0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I935cAAAADaAAAADwAAAAAAAAAAAAAAAACYAgAAZHJzL2Rvd25y&#10;ZXYueG1sUEsFBgAAAAAEAAQA9QAAAIUDAAAAAA==&#10;" filled="f" strokecolor="black [3213]">
                  <v:textbox>
                    <w:txbxContent>
                      <w:p w:rsidR="00524E38" w:rsidRDefault="00524E38" w:rsidP="00524E38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textAlignment w:val="baseline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en-US"/>
                          </w:rPr>
                          <w:t>Land use maps 2014 of three cities</w:t>
                        </w:r>
                      </w:p>
                    </w:txbxContent>
                  </v:textbox>
                </v:shape>
                <v:shape id="Text Box 51" o:spid="_x0000_s1028" type="#_x0000_t202" style="position:absolute;left:24086;top:4896;width:42608;height:680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8PSfsIA&#10;AADaAAAADwAAAGRycy9kb3ducmV2LnhtbESPS6vCMBSE94L/IRzBnaYqeKUaxQeCiHfhA3F5aI5t&#10;sTkpTdT6740guBxm5htmMqtNIR5Uudyygl43AkGcWJ1zquB0XHdGIJxH1lhYJgUvcjCbNhsTjLV9&#10;8p4eB5+KAGEXo4LM+zKW0iUZGXRdWxIH72orgz7IKpW6wmeAm0L2o2goDeYcFjIsaZlRcjvcjYLN&#10;8bXd/y3/h2a7WF12Z+nO69VOqXarno9BeKr9L/xtb7SCAXyuhBsgp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Tw9J+wgAAANoAAAAPAAAAAAAAAAAAAAAAAJgCAABkcnMvZG93&#10;bnJldi54bWxQSwUGAAAAAAQABAD1AAAAhwMAAAAA&#10;" filled="f" strokecolor="black [3213]">
                  <v:textbox>
                    <w:txbxContent>
                      <w:p w:rsidR="00524E38" w:rsidRDefault="00524E38" w:rsidP="00524E38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textAlignment w:val="baseline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en-MY"/>
                          </w:rPr>
                          <w:t xml:space="preserve">Bird species </w:t>
                        </w:r>
                      </w:p>
                      <w:p w:rsidR="00524E38" w:rsidRDefault="00524E38" w:rsidP="00524E38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textAlignment w:val="baseline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en-MY"/>
                          </w:rPr>
                          <w:t>(Target species as indicator for biodiversity)</w:t>
                        </w:r>
                      </w:p>
                      <w:p w:rsidR="00524E38" w:rsidRPr="00524E38" w:rsidRDefault="00524E38" w:rsidP="00524E38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textAlignment w:val="baseline"/>
                          <w:rPr>
                            <w:sz w:val="22"/>
                            <w:szCs w:val="22"/>
                          </w:rPr>
                        </w:pPr>
                        <w:r w:rsidRPr="00524E38">
                          <w:rPr>
                            <w:rFonts w:ascii="Arial" w:hAnsi="Arial" w:cs="Arial"/>
                            <w:color w:val="000000" w:themeColor="text1"/>
                            <w:kern w:val="24"/>
                            <w:sz w:val="22"/>
                            <w:szCs w:val="22"/>
                            <w:lang w:val="en-MY"/>
                          </w:rPr>
                          <w:t>Scientific literature, consulted studies and expert knowledge</w:t>
                        </w:r>
                      </w:p>
                    </w:txbxContent>
                  </v:textbox>
                </v:shape>
                <v:shape id="Text Box 49" o:spid="_x0000_s1029" type="#_x0000_t202" style="position:absolute;left:36088;top:33771;width:18510;height:504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F3pkr4A&#10;AADaAAAADwAAAGRycy9kb3ducmV2LnhtbERPyQrCMBC9C/5DGMGbpnpQqUZxQRDRgwvicWjGtthM&#10;ShO1/r0RBE/D460zmdWmEE+qXG5ZQa8bgSBOrM45VXA+rTsjEM4jaywsk4I3OZhNm40Jxtq++EDP&#10;o09FCGEXo4LM+zKW0iUZGXRdWxIH7mYrgz7AKpW6wlcIN4XsR9FAGsw5NGRY0jKj5H58GAWb03t7&#10;GC73A7NdrK67i3SX9WqnVLtVz8cgPNX+L/65NzrMh+8r3yunHwA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Axd6ZK+AAAA2gAAAA8AAAAAAAAAAAAAAAAAmAIAAGRycy9kb3ducmV2&#10;LnhtbFBLBQYAAAAABAAEAPUAAACDAwAAAAA=&#10;" filled="f" strokecolor="black [3213]">
                  <v:textbox>
                    <w:txbxContent>
                      <w:p w:rsidR="00524E38" w:rsidRDefault="00524E38" w:rsidP="00524E38">
                        <w:pPr>
                          <w:pStyle w:val="NormalWeb"/>
                          <w:kinsoku w:val="0"/>
                          <w:overflowPunct w:val="0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en-US"/>
                          </w:rPr>
                          <w:t xml:space="preserve">Integrated models </w:t>
                        </w:r>
                      </w:p>
                      <w:p w:rsidR="00524E38" w:rsidRDefault="00524E38" w:rsidP="00524E38">
                        <w:pPr>
                          <w:pStyle w:val="NormalWeb"/>
                          <w:kinsoku w:val="0"/>
                          <w:overflowPunct w:val="0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en-US"/>
                          </w:rPr>
                          <w:t>(</w:t>
                        </w:r>
                        <w:proofErr w:type="spellStart"/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en-US"/>
                          </w:rPr>
                          <w:t>Pinchpoint</w:t>
                        </w:r>
                        <w:proofErr w:type="spellEnd"/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en-US"/>
                          </w:rPr>
                          <w:t xml:space="preserve"> mapper 1.0) </w:t>
                        </w:r>
                      </w:p>
                    </w:txbxContent>
                  </v:textbox>
                </v:shape>
                <v:shape id="Text Box 54" o:spid="_x0000_s1030" type="#_x0000_t202" style="position:absolute;left:32430;top:13650;width:25975;height:977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2bvkcIA&#10;AADaAAAADwAAAGRycy9kb3ducmV2LnhtbESPS6vCMBSE94L/IRzBnaYKeqUaxQeCiHfhA3F5aI5t&#10;sTkpTdT6740guBxm5htmMqtNIR5Uudyygl43AkGcWJ1zquB0XHdGIJxH1lhYJgUvcjCbNhsTjLV9&#10;8p4eB5+KAGEXo4LM+zKW0iUZGXRdWxIH72orgz7IKpW6wmeAm0L2o2goDeYcFjIsaZlRcjvcjYLN&#10;8bXd/y3/h2a7WF12Z+nO69VOqXarno9BeKr9L/xtb7SCAXyuhBsgp2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zZu+RwgAAANoAAAAPAAAAAAAAAAAAAAAAAJgCAABkcnMvZG93&#10;bnJldi54bWxQSwUGAAAAAAQABAD1AAAAhwMAAAAA&#10;" filled="f" strokecolor="black [3213]">
                  <v:textbox>
                    <w:txbxContent>
                      <w:p w:rsidR="00524E38" w:rsidRDefault="00524E38" w:rsidP="00524E38">
                        <w:pPr>
                          <w:pStyle w:val="NormalWeb"/>
                          <w:spacing w:before="0" w:beforeAutospacing="0" w:after="0" w:afterAutospacing="0"/>
                          <w:textAlignment w:val="baseline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en-MY"/>
                          </w:rPr>
                          <w:t>Model parameter (raster input data)</w:t>
                        </w:r>
                      </w:p>
                      <w:p w:rsidR="00524E38" w:rsidRDefault="00524E38" w:rsidP="00524E38">
                        <w:pPr>
                          <w:pStyle w:val="ListParagraph"/>
                          <w:numPr>
                            <w:ilvl w:val="0"/>
                            <w:numId w:val="1"/>
                          </w:numPr>
                          <w:tabs>
                            <w:tab w:val="clear" w:pos="720"/>
                            <w:tab w:val="num" w:pos="284"/>
                          </w:tabs>
                          <w:ind w:left="426" w:hanging="426"/>
                          <w:textAlignment w:val="baseline"/>
                          <w:rPr>
                            <w:rFonts w:eastAsia="Times New Roman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en-MY"/>
                          </w:rPr>
                          <w:t>Landscape resistance (LULC)</w:t>
                        </w:r>
                      </w:p>
                      <w:p w:rsidR="00524E38" w:rsidRDefault="00524E38" w:rsidP="00524E38">
                        <w:pPr>
                          <w:pStyle w:val="ListParagraph"/>
                          <w:numPr>
                            <w:ilvl w:val="0"/>
                            <w:numId w:val="1"/>
                          </w:numPr>
                          <w:tabs>
                            <w:tab w:val="clear" w:pos="720"/>
                            <w:tab w:val="num" w:pos="284"/>
                          </w:tabs>
                          <w:ind w:left="426" w:hanging="426"/>
                          <w:textAlignment w:val="baseline"/>
                          <w:rPr>
                            <w:rFonts w:eastAsia="Times New Roman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en-MY"/>
                          </w:rPr>
                          <w:t xml:space="preserve">Vegetation density </w:t>
                        </w:r>
                      </w:p>
                      <w:p w:rsidR="00524E38" w:rsidRDefault="00524E38" w:rsidP="00524E38">
                        <w:pPr>
                          <w:pStyle w:val="ListParagraph"/>
                          <w:numPr>
                            <w:ilvl w:val="0"/>
                            <w:numId w:val="1"/>
                          </w:numPr>
                          <w:tabs>
                            <w:tab w:val="clear" w:pos="720"/>
                            <w:tab w:val="num" w:pos="284"/>
                          </w:tabs>
                          <w:ind w:left="426" w:hanging="426"/>
                          <w:textAlignment w:val="baseline"/>
                          <w:rPr>
                            <w:rFonts w:eastAsia="Times New Roman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en-MY"/>
                          </w:rPr>
                          <w:t>Patch size</w:t>
                        </w:r>
                      </w:p>
                      <w:p w:rsidR="00524E38" w:rsidRDefault="00524E38" w:rsidP="00524E38">
                        <w:pPr>
                          <w:pStyle w:val="ListParagraph"/>
                          <w:numPr>
                            <w:ilvl w:val="0"/>
                            <w:numId w:val="1"/>
                          </w:numPr>
                          <w:tabs>
                            <w:tab w:val="clear" w:pos="720"/>
                            <w:tab w:val="num" w:pos="284"/>
                          </w:tabs>
                          <w:ind w:left="426" w:hanging="426"/>
                          <w:textAlignment w:val="baseline"/>
                          <w:rPr>
                            <w:rFonts w:eastAsia="Times New Roman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en-MY"/>
                          </w:rPr>
                          <w:t>Patch distance</w:t>
                        </w:r>
                      </w:p>
                    </w:txbxContent>
                  </v:textbox>
                </v:shape>
                <v:shape id="Text Box 54" o:spid="_x0000_s1031" type="#_x0000_t202" style="position:absolute;top:13655;width:29025;height:977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7Rx5sIA&#10;AADaAAAADwAAAGRycy9kb3ducmV2LnhtbESPS6vCMBSE94L/IRzBnaa6qJdqFB8IIrrwgbg8NMe2&#10;2JyUJmr990YQ7nKYmW+YyawxpXhS7QrLCgb9CARxanXBmYLzad37A+E8ssbSMil4k4PZtN2aYKLt&#10;iw/0PPpMBAi7BBXk3leJlC7NyaDr24o4eDdbG/RB1pnUNb4C3JRyGEWxNFhwWMixomVO6f34MAo2&#10;p/f2MFruY7NdrK67i3SX9WqnVLfTzMcgPDX+P/xrb7SCGL5Xwg2Q0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DtHHmwgAAANoAAAAPAAAAAAAAAAAAAAAAAJgCAABkcnMvZG93&#10;bnJldi54bWxQSwUGAAAAAAQABAD1AAAAhwMAAAAA&#10;" filled="f" strokecolor="black [3213]">
                  <v:textbox>
                    <w:txbxContent>
                      <w:p w:rsidR="00524E38" w:rsidRDefault="00524E38" w:rsidP="00524E38">
                        <w:pPr>
                          <w:pStyle w:val="NormalWeb"/>
                          <w:spacing w:before="0" w:beforeAutospacing="0" w:after="0" w:afterAutospacing="0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>Parameter decision:</w:t>
                        </w:r>
                      </w:p>
                      <w:p w:rsidR="00524E38" w:rsidRDefault="00524E38" w:rsidP="00524E38">
                        <w:pPr>
                          <w:pStyle w:val="ListParagraph"/>
                          <w:numPr>
                            <w:ilvl w:val="0"/>
                            <w:numId w:val="2"/>
                          </w:numPr>
                          <w:rPr>
                            <w:rFonts w:eastAsia="Times New Roman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>Landscape resistance value map</w:t>
                        </w:r>
                      </w:p>
                      <w:p w:rsidR="00524E38" w:rsidRDefault="00524E38" w:rsidP="00524E38">
                        <w:pPr>
                          <w:pStyle w:val="ListParagraph"/>
                          <w:numPr>
                            <w:ilvl w:val="0"/>
                            <w:numId w:val="2"/>
                          </w:numPr>
                          <w:rPr>
                            <w:rFonts w:eastAsia="Times New Roman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>Identification of focal nodes</w:t>
                        </w:r>
                      </w:p>
                      <w:p w:rsidR="00524E38" w:rsidRDefault="00524E38" w:rsidP="00524E38">
                        <w:pPr>
                          <w:pStyle w:val="ListParagraph"/>
                          <w:numPr>
                            <w:ilvl w:val="0"/>
                            <w:numId w:val="2"/>
                          </w:numPr>
                          <w:rPr>
                            <w:rFonts w:eastAsia="Times New Roman"/>
                          </w:rPr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>Identification of short-circuit region</w:t>
                        </w:r>
                      </w:p>
                    </w:txbxContent>
                  </v:textbox>
                </v:shape>
                <v:shape id="Text Box 53" o:spid="_x0000_s1032" type="#_x0000_t202" style="position:absolute;left:36941;top:25359;width:16904;height:432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PjUfcAA&#10;AADaAAAADwAAAGRycy9kb3ducmV2LnhtbESPSwvCMBCE74L/IazgTVM9qFSj+EAQ0YMPxOPSrG2x&#10;2ZQmav33RhA8DjPzDTOZ1aYQT6pcbllBrxuBIE6szjlVcD6tOyMQziNrLCyTgjc5mE2bjQnG2r74&#10;QM+jT0WAsItRQeZ9GUvpkowMuq4tiYN3s5VBH2SVSl3hK8BNIftRNJAGcw4LGZa0zCi5Hx9Gweb0&#10;3h6Gy/3AbBer6+4i3WW92inVbtXzMQhPtf+Hf+2NVjCE75VwA+T0A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7PjUfcAAAADaAAAADwAAAAAAAAAAAAAAAACYAgAAZHJzL2Rvd25y&#10;ZXYueG1sUEsFBgAAAAAEAAQA9QAAAIUDAAAAAA==&#10;" filled="f" strokecolor="black [3213]">
                  <v:textbox>
                    <w:txbxContent>
                      <w:p w:rsidR="00524E38" w:rsidRDefault="00524E38" w:rsidP="00524E38">
                        <w:pPr>
                          <w:pStyle w:val="NormalWeb"/>
                          <w:kinsoku w:val="0"/>
                          <w:overflowPunct w:val="0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Connectivity analysis </w:t>
                        </w:r>
                      </w:p>
                      <w:p w:rsidR="00524E38" w:rsidRDefault="00524E38" w:rsidP="00524E38">
                        <w:pPr>
                          <w:pStyle w:val="NormalWeb"/>
                          <w:kinsoku w:val="0"/>
                          <w:overflowPunct w:val="0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>(</w:t>
                        </w:r>
                        <w:proofErr w:type="spellStart"/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>Conefor</w:t>
                        </w:r>
                        <w:proofErr w:type="spellEnd"/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>sensonode</w:t>
                        </w:r>
                        <w:proofErr w:type="spellEnd"/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>)</w:t>
                        </w:r>
                      </w:p>
                    </w:txbxContent>
                  </v:textbox>
                </v:shape>
                <v:shape id="Text Box 57" o:spid="_x0000_s1033" type="#_x0000_t202" style="position:absolute;left:57302;top:32552;width:20879;height:26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WdAD70A&#10;AADaAAAADwAAAGRycy9kb3ducmV2LnhtbERPuwrCMBTdBf8hXMFNUx1UqlF8IIjoYBVxvDTXttjc&#10;lCZq/XszCI6H854tGlOKF9WusKxg0I9AEKdWF5wpuJy3vQkI55E1lpZJwYccLObt1gxjbd98olfi&#10;MxFC2MWoIPe+iqV0aU4GXd9WxIG729qgD7DOpK7xHcJNKYdRNJIGCw4NOVa0zil9JE+jYHf+7E/j&#10;9XFk9qvN7XCV7rrdHJTqdprlFISnxv/FP/dOKwhbw5VwA+T8C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nWdAD70AAADaAAAADwAAAAAAAAAAAAAAAACYAgAAZHJzL2Rvd25yZXYu&#10;eG1sUEsFBgAAAAAEAAQA9QAAAIIDAAAAAA==&#10;" filled="f" strokecolor="black [3213]">
                  <v:textbox>
                    <w:txbxContent>
                      <w:p w:rsidR="00524E38" w:rsidRDefault="00524E38" w:rsidP="00524E38">
                        <w:pPr>
                          <w:pStyle w:val="NormalWeb"/>
                          <w:kinsoku w:val="0"/>
                          <w:overflowPunct w:val="0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>Potential least cost pathway</w:t>
                        </w:r>
                      </w:p>
                    </w:txbxContent>
                  </v:textbox>
                </v:shape>
                <v:shape id="Text Box 57" o:spid="_x0000_s1034" type="#_x0000_t202" style="position:absolute;left:7802;top:32918;width:15418;height:321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ivllMQA&#10;AADaAAAADwAAAGRycy9kb3ducmV2LnhtbESPT2vCQBTE7wW/w/IEb3WjB62pq2iCEMQe/IP0+Mi+&#10;JqHZtyG7avLt3ULB4zAzv2GW687U4k6tqywrmIwjEMS51RUXCi7n3fsHCOeRNdaWSUFPDtarwdsS&#10;Y20ffKT7yRciQNjFqKD0vomldHlJBt3YNsTB+7GtQR9kW0jd4iPATS2nUTSTBisOCyU2lJSU/55u&#10;RkF27vfHefI1M/tt+n24SnfdpQelRsNu8wnCU+df4f92phUs4O9KuAFy9QQ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Ir5ZTEAAAA2gAAAA8AAAAAAAAAAAAAAAAAmAIAAGRycy9k&#10;b3ducmV2LnhtbFBLBQYAAAAABAAEAPUAAACJAwAAAAA=&#10;" filled="f" strokecolor="black [3213]">
                  <v:textbox>
                    <w:txbxContent>
                      <w:p w:rsidR="00524E38" w:rsidRDefault="00524E38" w:rsidP="00524E38">
                        <w:pPr>
                          <w:pStyle w:val="NormalWeb"/>
                          <w:kinsoku w:val="0"/>
                          <w:overflowPunct w:val="0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en-US"/>
                          </w:rPr>
                          <w:t>Potential corridor</w:t>
                        </w:r>
                      </w:p>
                    </w:txbxContent>
                  </v:textbox>
                </v:shape>
                <v:shape id="Text Box 55" o:spid="_x0000_s1035" type="#_x0000_t202" style="position:absolute;left:29870;top:45714;width:31547;height:326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T0fi8QA&#10;AADbAAAADwAAAGRycy9kb3ducmV2LnhtbESPS4vCQBCE7wv+h6GFva0TPahER/GBIOIefCAem0yb&#10;BDM9ITOr8d/bhwVv3VR11dfTeesq9aAmlJ4N9HsJKOLM25JzA+fT5mcMKkRki5VnMvCiAPNZ52uK&#10;qfVPPtDjGHMlIRxSNFDEWKdah6wgh6Hna2LRbr5xGGVtcm0bfEq4q/QgSYbaYcnSUGBNq4Ky+/HP&#10;GdieXrvDaPU7dLvl+rq/6HDZrPfGfHfbxQRUpDZ+zP/XWyv4Qi+/yAB69gY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U9H4vEAAAA2wAAAA8AAAAAAAAAAAAAAAAAmAIAAGRycy9k&#10;b3ducmV2LnhtbFBLBQYAAAAABAAEAPUAAACJAwAAAAA=&#10;" filled="f" strokecolor="black [3213]">
                  <v:textbox>
                    <w:txbxContent>
                      <w:p w:rsidR="00524E38" w:rsidRPr="00524E38" w:rsidRDefault="00524E38" w:rsidP="00524E38">
                        <w:pPr>
                          <w:pStyle w:val="NormalWeb"/>
                          <w:spacing w:before="0" w:beforeAutospacing="0" w:after="0" w:afterAutospacing="0"/>
                          <w:jc w:val="center"/>
                          <w:textAlignment w:val="baseline"/>
                          <w:rPr>
                            <w:rFonts w:ascii="Arial" w:hAnsi="Arial" w:cs="Arial"/>
                          </w:rPr>
                        </w:pPr>
                        <w:r w:rsidRPr="00524E38"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en-MY"/>
                          </w:rPr>
                          <w:t>Ecological landscape connectivity network</w:t>
                        </w:r>
                      </w:p>
                    </w:txbxContent>
                  </v:textbox>
                </v:shape>
                <v:shapetype id="_x0000_t32" coordsize="21600,21600" o:spt="32" o:oned="t" path="m,l21600,21600e" filled="f">
                  <v:path arrowok="t" fillok="f" o:connecttype="none"/>
                  <o:lock v:ext="edit" shapetype="t"/>
                </v:shapetype>
                <v:shape id="Straight Arrow Connector 10" o:spid="_x0000_s1036" type="#_x0000_t32" style="position:absolute;left:44914;top:3067;width:0;height:182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ZqbMIcIAAADbAAAADwAAAGRycy9kb3ducmV2LnhtbERPTWvCQBC9C/6HZYRepG7Sg9jUVUKh&#10;0FNpotLrkB03wexs2N1q0l/fFQq9zeN9znY/2l5cyYfOsYJ8lYEgbpzu2Cg4Ht4eNyBCRNbYOyYF&#10;EwXY7+azLRba3biiax2NSCEcClTQxjgUUoamJYth5QbixJ2dtxgT9EZqj7cUbnv5lGVrabHj1NDi&#10;QK8tNZf62yoYP76G6ufZX/x0rstT92niMjNKPSzG8gVEpDH+i//c7zrNz+H+SzpA7n4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ZqbMIcIAAADbAAAADwAAAAAAAAAAAAAA&#10;AAChAgAAZHJzL2Rvd25yZXYueG1sUEsFBgAAAAAEAAQA+QAAAJADAAAAAA==&#10;" strokecolor="black [3213]" strokeweight="3pt">
                  <v:stroke endarrow="block" joinstyle="miter"/>
                </v:shape>
                <v:shape id="Straight Arrow Connector 11" o:spid="_x0000_s1037" type="#_x0000_t32" style="position:absolute;left:45354;top:11704;width:0;height:182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lnRSVsAAAADbAAAADwAAAGRycy9kb3ducmV2LnhtbERPTYvCMBC9C/6HMIIX0XQ9iFuNIgsL&#10;e1q0KnsdmjEtNpOSZLX6640geJvH+5zlurONuJAPtWMFH5MMBHHpdM1GwWH/PZ6DCBFZY+OYFNwo&#10;wHrV7y0x1+7KO7oU0YgUwiFHBVWMbS5lKCuyGCauJU7cyXmLMUFvpPZ4TeG2kdMsm0mLNaeGClv6&#10;qqg8F/9WQff71+7un/7sb6dic6y3Jo4yo9Rw0G0WICJ18S1+uX90mj+F5y/pALl6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JZ0UlbAAAAA2wAAAA8AAAAAAAAAAAAAAAAA&#10;oQIAAGRycy9kb3ducmV2LnhtbFBLBQYAAAAABAAEAPkAAACOAwAAAAA=&#10;" strokecolor="black [3213]" strokeweight="3pt">
                  <v:stroke endarrow="block" joinstyle="miter"/>
                </v:shape>
                <v:shape id="Straight Arrow Connector 12" o:spid="_x0000_s1038" type="#_x0000_t32" style="position:absolute;left:45720;top:23530;width:0;height:182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+Tj3zcEAAADbAAAADwAAAGRycy9kb3ducmV2LnhtbERPTWsCMRC9F/wPYYReiptthVJXo0hB&#10;6KnoavE6bMbs4mayJFFXf70RhN7m8T5ntuhtK87kQ+NYwXuWgyCunG7YKNhtV6MvECEia2wdk4Ir&#10;BVjMBy8zLLS78IbOZTQihXAoUEEdY1dIGaqaLIbMdcSJOzhvMSbojdQeLynctvIjzz+lxYZTQ40d&#10;fddUHcuTVdD/7rvNbeKP/nool3/N2sS33Cj1OuyXUxCR+vgvfrp/dJo/hscv6QA5vw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5OPfNwQAAANsAAAAPAAAAAAAAAAAAAAAA&#10;AKECAABkcnMvZG93bnJldi54bWxQSwUGAAAAAAQABAD5AAAAjwMAAAAA&#10;" strokecolor="black [3213]" strokeweight="3pt">
                  <v:stroke endarrow="block" joinstyle="miter"/>
                </v:shape>
                <v:shape id="Straight Arrow Connector 13" o:spid="_x0000_s1039" type="#_x0000_t32" style="position:absolute;left:15605;top:23530;width:0;height:182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dtFvucEAAADbAAAADwAAAGRycy9kb3ducmV2LnhtbERPTWsCMRC9F/wPYYReipttkVJXo0hB&#10;6KnoavE6bMbs4mayJFFXf70RhN7m8T5ntuhtK87kQ+NYwXuWgyCunG7YKNhtV6MvECEia2wdk4Ir&#10;BVjMBy8zLLS78IbOZTQihXAoUEEdY1dIGaqaLIbMdcSJOzhvMSbojdQeLynctvIjzz+lxYZTQ40d&#10;fddUHcuTVdD/7rvNbeKP/nool3/N2sS33Cj1OuyXUxCR+vgvfrp/dJo/hscv6QA5vw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20W+5wQAAANsAAAAPAAAAAAAAAAAAAAAA&#10;AKECAABkcnMvZG93bnJldi54bWxQSwUGAAAAAAQABAD5AAAAjwMAAAAA&#10;" strokecolor="black [3213]" strokeweight="3pt">
                  <v:stroke endarrow="block" joinstyle="miter"/>
                </v:shape>
                <v:shape id="Straight Arrow Connector 14" o:spid="_x0000_s1040" type="#_x0000_t32" style="position:absolute;left:15483;top:30601;width:0;height:182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Z3KIsEAAADbAAAADwAAAGRycy9kb3ducmV2LnhtbERPTWsCMRC9F/wPYYReipttwVJXo0hB&#10;6KnoavE6bMbs4mayJFFXf70RhN7m8T5ntuhtK87kQ+NYwXuWgyCunG7YKNhtV6MvECEia2wdk4Ir&#10;BVjMBy8zLLS78IbOZTQihXAoUEEdY1dIGaqaLIbMdcSJOzhvMSbojdQeLynctvIjzz+lxYZTQ40d&#10;fddUHcuTVdD/7rvNbeKP/nool3/N2sS33Cj1OuyXUxCR+vgvfrp/dJo/hscv6QA5vw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AZncoiwQAAANsAAAAPAAAAAAAAAAAAAAAA&#10;AKECAABkcnMvZG93bnJldi54bWxQSwUGAAAAAAQABAD5AAAAjwMAAAAA&#10;" strokecolor="black [3213]" strokeweight="3pt">
                  <v:stroke endarrow="block" joinstyle="miter"/>
                </v:shape>
                <v:shape id="Straight Arrow Connector 15" o:spid="_x0000_s1041" type="#_x0000_t32" style="position:absolute;left:53888;top:28529;width:4928;height:0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" strokecolor="black [3213]" strokeweight="3pt">
                  <v:stroke endarrow="block" joinstyle="miter"/>
                </v:shape>
                <v:shape id="Straight Arrow Connector 16" o:spid="_x0000_s1042" type="#_x0000_t32" style="position:absolute;left:45598;top:38892;width:0;height:182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gPxzsEAAADbAAAADwAAAGRycy9kb3ducmV2LnhtbERPTWsCMRC9F/wPYYReipttD7auRpGC&#10;0FPR1eJ12IzZxc1kSaKu/nojCL3N433ObNHbVpzJh8axgvcsB0FcOd2wUbDbrkZfIEJE1tg6JgVX&#10;CrCYD15mWGh34Q2dy2hECuFQoII6xq6QMlQ1WQyZ64gTd3DeYkzQG6k9XlK4beVHno+lxYZTQ40d&#10;fddUHcuTVdD/7rvNbeKP/nool3/N2sS33Cj1OuyXUxCR+vgvfrp/dJr/CY9f0gFyfgc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GA/HOwQAAANsAAAAPAAAAAAAAAAAAAAAA&#10;AKECAABkcnMvZG93bnJldi54bWxQSwUGAAAAAAQABAD5AAAAjwMAAAAA&#10;" strokecolor="black [3213]" strokeweight="3pt">
                  <v:stroke endarrow="block" joinstyle="miter"/>
                </v:shape>
                <v:shape id="Straight Arrow Connector 17" o:spid="_x0000_s1043" type="#_x0000_t32" style="position:absolute;left:67665;top:30967;width:0;height:182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95xlvMQAAADbAAAADwAAAGRycy9kb3ducmV2LnhtbESPQWsCMRCF74X+hzCFXkrNtgfRrVFE&#10;EDyJri1eh82YXdxMliTV1V/vHAq9zfDevPfNbDH4Tl0opjawgY9RAYq4DrZlZ+D7sH6fgEoZ2WIX&#10;mAzcKMFi/vw0w9KGK+/pUmWnJIRTiQaanPtS61Q35DGNQk8s2ilEj1nW6LSNeJVw3+nPohhrjy1L&#10;Q4M9rRqqz9WvNzBsj/3+Po3neDtVy5925/Jb4Yx5fRmWX6AyDfnf/He9sYIvsPKLDKDnD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3nGW8xAAAANsAAAAPAAAAAAAAAAAA&#10;AAAAAKECAABkcnMvZG93bnJldi54bWxQSwUGAAAAAAQABAD5AAAAkgMAAAAA&#10;" strokecolor="black [3213]" strokeweight="3pt">
                  <v:stroke endarrow="block" joinstyle="miter"/>
                </v:shape>
                <v:shape id="Text Box 57" o:spid="_x0000_s1044" type="#_x0000_t202" style="position:absolute;left:58765;top:25968;width:16516;height:45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Ae2FsIA&#10;AADbAAAADwAAAGRycy9kb3ducmV2LnhtbERPTYvCMBC9C/6HMMLeNN09uFpNZVcRRPRgFfE4NGNb&#10;bCalydb67zeC4G0e73Pmi85UoqXGlZYVfI4iEMSZ1SXnCk7H9XACwnlkjZVlUvAgB4uk35tjrO2d&#10;D9SmPhchhF2MCgrv61hKlxVk0I1sTRy4q20M+gCbXOoG7yHcVPIrisbSYMmhocCalgVlt/TPKNgc&#10;H9vD93I/Ntvf1WV3lu68Xu2U+hh0PzMQnjr/Fr/cGx3mT+H5SzhAJv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UB7YWwgAAANsAAAAPAAAAAAAAAAAAAAAAAJgCAABkcnMvZG93&#10;bnJldi54bWxQSwUGAAAAAAQABAD1AAAAhwMAAAAA&#10;" filled="f" strokecolor="black [3213]">
                  <v:textbox>
                    <w:txbxContent>
                      <w:p w:rsidR="00524E38" w:rsidRDefault="00524E38" w:rsidP="00524E38">
                        <w:pPr>
                          <w:pStyle w:val="NormalWeb"/>
                          <w:kinsoku w:val="0"/>
                          <w:overflowPunct w:val="0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</w:rPr>
                          <w:t>Least cost models (Linkage mapper)</w:t>
                        </w:r>
                      </w:p>
                    </w:txbxContent>
                  </v:textbox>
                </v:shape>
                <v:shape id="Straight Arrow Connector 19" o:spid="_x0000_s1045" type="#_x0000_t32" style="position:absolute;left:29016;top:19507;width:3410;height:0;flip:x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d09HcEAAADbAAAADwAAAGRycy9kb3ducmV2LnhtbERPS26DMBDdV+odrKmUXWJKpHxonIii&#10;ImXTRUkPMMJToMVjhI2ht68Xkbp8ev/TZTG9CDS6zrKC500Cgri2uuNGweetXB9AOI+ssbdMCn7J&#10;weX8+HDCTNuZPyhUvhExhF2GClrvh0xKV7dk0G3sQBy5Lzsa9BGOjdQjzjHc9DJNkp002HFsaHGg&#10;oqX6p5qMgtfr4f07D8WEIUzHojzK/dtWKrV6WvIXEJ4W/y++u69aQRrXxy/xB8jzH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BN3T0dwQAAANsAAAAPAAAAAAAAAAAAAAAA&#10;AKECAABkcnMvZG93bnJldi54bWxQSwUGAAAAAAQABAD5AAAAjwMAAAAA&#10;" strokecolor="black [3213]" strokeweight="2.25pt">
                  <v:stroke endarrow="block" joinstyle="miter"/>
                </v:shape>
                <v:shape id="Straight Arrow Connector 20" o:spid="_x0000_s1046" type="#_x0000_t32" style="position:absolute;left:45720;top:43769;width:0;height:1829;visibility:visible;mso-wrap-style:square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qMoGnMQAAADbAAAADwAAAGRycy9kb3ducmV2LnhtbESPwWrDMBBE74H+g9hCLqGWk0NJ3Sgh&#10;FAo9lcZJ6XWx1rKJtTKSajv5+qoQyHGYmTfMZjfZTgzkQ+tYwTLLQRBXTrdsFJyO709rECEia+wc&#10;k4ILBdhtH2YbLLQb+UBDGY1IEA4FKmhi7AspQ9WQxZC5njh5tfMWY5LeSO1xTHDbyVWeP0uLLaeF&#10;Bnt6a6g6l79WwfT50x+uL/7sL3W5/26/TFzkRqn547R/BRFpivfwrf2hFayW8P8l/QC5/QM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oygacxAAAANsAAAAPAAAAAAAAAAAA&#10;AAAAAKECAABkcnMvZG93bnJldi54bWxQSwUGAAAAAAQABAD5AAAAkgMAAAAA&#10;" strokecolor="black [3213]" strokeweight="3pt">
                  <v:stroke endarrow="block" joinstyle="miter"/>
                </v:shape>
                <v:shape id="Text Box 57" o:spid="_x0000_s1047" type="#_x0000_t202" style="position:absolute;left:7924;top:25603;width:15418;height:462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M/u2sUA&#10;AADbAAAADwAAAGRycy9kb3ducmV2LnhtbESPQWuDQBSE74X+h+UVemvWerDBZpU2ISCSHmJC6PHh&#10;vqjEfSvu1ph/3y0Uchxm5htmlc+mFxONrrOs4HURgSCure64UXA8bF+WIJxH1thbJgU3cpBnjw8r&#10;TLW98p6myjciQNilqKD1fkildHVLBt3CDsTBO9vRoA9ybKQe8RrgppdxFCXSYMdhocWB1i3Vl+rH&#10;KCgOt3L/tv5KTPm5+d6dpDttNzulnp/mj3cQnmZ/D/+3C60gjuHvS/gBMvs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Uz+7axQAAANsAAAAPAAAAAAAAAAAAAAAAAJgCAABkcnMv&#10;ZG93bnJldi54bWxQSwUGAAAAAAQABAD1AAAAigMAAAAA&#10;" filled="f" strokecolor="black [3213]">
                  <v:textbox>
                    <w:txbxContent>
                      <w:p w:rsidR="00524E38" w:rsidRDefault="00524E38" w:rsidP="00524E38">
                        <w:pPr>
                          <w:pStyle w:val="NormalWeb"/>
                          <w:kinsoku w:val="0"/>
                          <w:overflowPunct w:val="0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en-US"/>
                          </w:rPr>
                          <w:t>Circuit models</w:t>
                        </w:r>
                      </w:p>
                      <w:p w:rsidR="00524E38" w:rsidRDefault="00524E38" w:rsidP="00524E38">
                        <w:pPr>
                          <w:pStyle w:val="NormalWeb"/>
                          <w:kinsoku w:val="0"/>
                          <w:overflowPunct w:val="0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en-US"/>
                          </w:rPr>
                          <w:t>(</w:t>
                        </w:r>
                        <w:proofErr w:type="spellStart"/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en-US"/>
                          </w:rPr>
                          <w:t>Circuitscape</w:t>
                        </w:r>
                        <w:proofErr w:type="spellEnd"/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en-US"/>
                          </w:rPr>
                          <w:t>)</w:t>
                        </w:r>
                      </w:p>
                    </w:txbxContent>
                  </v:textbox>
                </v:shape>
                <v:shape id="Text Box 49" o:spid="_x0000_s1048" type="#_x0000_t202" style="position:absolute;left:32430;top:40965;width:26708;height:28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GrTNcUA&#10;AADbAAAADwAAAGRycy9kb3ducmV2LnhtbESPQWvCQBSE74X+h+UJvdWNIlZSV7FKIIg9mBTp8ZF9&#10;TYLZtyG7xvjvu4LgcZiZb5jlejCN6KlztWUFk3EEgriwuuZSwU+evC9AOI+ssbFMCm7kYL16fVli&#10;rO2Vj9RnvhQBwi5GBZX3bSylKyoy6Ma2JQ7en+0M+iC7UuoOrwFuGjmNork0WHNYqLClbUXFObsY&#10;BWl+2x8/tt9zs//a/R5O0p2S3UGpt9Gw+QThafDP8KOdagXTGdy/hB8gV/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atM1xQAAANsAAAAPAAAAAAAAAAAAAAAAAJgCAABkcnMv&#10;ZG93bnJldi54bWxQSwUGAAAAAAQABAD1AAAAigMAAAAA&#10;" filled="f" strokecolor="black [3213]">
                  <v:textbox>
                    <w:txbxContent>
                      <w:p w:rsidR="00524E38" w:rsidRDefault="00524E38" w:rsidP="00524E38">
                        <w:pPr>
                          <w:pStyle w:val="NormalWeb"/>
                          <w:kinsoku w:val="0"/>
                          <w:overflowPunct w:val="0"/>
                          <w:spacing w:before="0" w:beforeAutospacing="0" w:after="0" w:afterAutospacing="0"/>
                          <w:jc w:val="center"/>
                        </w:pPr>
                        <w:r>
                          <w:rPr>
                            <w:rFonts w:ascii="Arial" w:hAnsi="Arial" w:cs="Arial"/>
                            <w:color w:val="000000" w:themeColor="text1"/>
                            <w:kern w:val="24"/>
                            <w:lang w:val="en-US"/>
                          </w:rPr>
                          <w:t>Land use maps 2030 of three cities</w:t>
                        </w:r>
                      </w:p>
                    </w:txbxContent>
                  </v:textbox>
                </v:shape>
                <v:shapetype id="_x0000_t33" coordsize="21600,21600" o:spt="33" o:oned="t" path="m,l21600,r,21600e" filled="f">
                  <v:stroke joinstyle="miter"/>
                  <v:path arrowok="t" fillok="f" o:connecttype="none"/>
                  <o:lock v:ext="edit" shapetype="t"/>
                </v:shapetype>
                <v:shape id="Elbow Connector 24" o:spid="_x0000_s1049" type="#_x0000_t33" style="position:absolute;left:25237;top:26456;width:1054;height:20600;rotation:90;flip:x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XMU/WsMAAADbAAAADwAAAGRycy9kb3ducmV2LnhtbESPUWvCMBSF3wf7D+EO9jYTOzakGsUN&#10;hD3IwOoPuDTXttjchCS29d8vwsDHwznnO5zVZrK9GCjEzrGG+UyBIK6d6bjRcDru3hYgYkI22Dsm&#10;DTeKsFk/P62wNG7kAw1VakSGcCxRQ5uSL6WMdUsW48x54uydXbCYsgyNNAHHDLe9LJT6lBY7zgst&#10;evpuqb5UV6thsTtX132tbur9N/hLX0zj4L+0fn2ZtksQiab0CP+3f4yG4gPuX/IPkOs/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FzFP1rDAAAA2wAAAA8AAAAAAAAAAAAA&#10;AAAAoQIAAGRycy9kb3ducmV2LnhtbFBLBQYAAAAABAAEAPkAAACRAwAAAAA=&#10;" strokecolor="black [3213]" strokeweight="2.25pt">
                  <v:stroke endarrow="block"/>
                </v:shape>
                <v:shape id="Elbow Connector 25" o:spid="_x0000_s1050" type="#_x0000_t33" style="position:absolute;left:60167;top:29809;width:1841;height:13049;rotation:90;visibility:visible;mso-wrap-style:square" o:connectortype="elbow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yx07cQAAADbAAAADwAAAGRycy9kb3ducmV2LnhtbESPQWuDQBSE74H+h+UFeourOYRiXIMI&#10;gfZQaJNgeny4rypx34q7Vdtf3y0Uchxm5hsmOyymFxONrrOsIIliEMS11R03Ci7n4+YJhPPIGnvL&#10;pOCbHBzyh1WGqbYzv9N08o0IEHYpKmi9H1IpXd2SQRfZgTh4n3Y06IMcG6lHnAPc9HIbxztpsOOw&#10;0OJAZUv17fRlFCw/8/RRDbeSLq8vXVLNxbWo3pR6XC/FHoSnxd/D/+1nrWC7g78v4QfI/Bc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nLHTtxAAAANsAAAAPAAAAAAAAAAAA&#10;AAAAAKECAABkcnMvZG93bnJldi54bWxQSwUGAAAAAAQABAD5AAAAkgMAAAAA&#10;" strokecolor="black [3213]" strokeweight="2.25pt">
                  <v:stroke endarrow="block"/>
                </v:shape>
              </v:group>
            </w:pict>
          </mc:Fallback>
        </mc:AlternateContent>
      </w:r>
    </w:p>
    <w:sectPr w:rsidR="008D0EC9" w:rsidRPr="00524E38" w:rsidSect="00524E38"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912AE4"/>
    <w:multiLevelType w:val="hybridMultilevel"/>
    <w:tmpl w:val="4F9A3794"/>
    <w:lvl w:ilvl="0" w:tplc="9584738E">
      <w:start w:val="1"/>
      <w:numFmt w:val="lowerRoman"/>
      <w:lvlText w:val="%1)"/>
      <w:lvlJc w:val="right"/>
      <w:pPr>
        <w:tabs>
          <w:tab w:val="num" w:pos="720"/>
        </w:tabs>
        <w:ind w:left="720" w:hanging="360"/>
      </w:pPr>
    </w:lvl>
    <w:lvl w:ilvl="1" w:tplc="AE244446" w:tentative="1">
      <w:start w:val="1"/>
      <w:numFmt w:val="lowerRoman"/>
      <w:lvlText w:val="%2)"/>
      <w:lvlJc w:val="right"/>
      <w:pPr>
        <w:tabs>
          <w:tab w:val="num" w:pos="1440"/>
        </w:tabs>
        <w:ind w:left="1440" w:hanging="360"/>
      </w:pPr>
    </w:lvl>
    <w:lvl w:ilvl="2" w:tplc="7DB2A228" w:tentative="1">
      <w:start w:val="1"/>
      <w:numFmt w:val="lowerRoman"/>
      <w:lvlText w:val="%3)"/>
      <w:lvlJc w:val="right"/>
      <w:pPr>
        <w:tabs>
          <w:tab w:val="num" w:pos="2160"/>
        </w:tabs>
        <w:ind w:left="2160" w:hanging="360"/>
      </w:pPr>
    </w:lvl>
    <w:lvl w:ilvl="3" w:tplc="834A351A" w:tentative="1">
      <w:start w:val="1"/>
      <w:numFmt w:val="lowerRoman"/>
      <w:lvlText w:val="%4)"/>
      <w:lvlJc w:val="right"/>
      <w:pPr>
        <w:tabs>
          <w:tab w:val="num" w:pos="2880"/>
        </w:tabs>
        <w:ind w:left="2880" w:hanging="360"/>
      </w:pPr>
    </w:lvl>
    <w:lvl w:ilvl="4" w:tplc="8110AB50" w:tentative="1">
      <w:start w:val="1"/>
      <w:numFmt w:val="lowerRoman"/>
      <w:lvlText w:val="%5)"/>
      <w:lvlJc w:val="right"/>
      <w:pPr>
        <w:tabs>
          <w:tab w:val="num" w:pos="3600"/>
        </w:tabs>
        <w:ind w:left="3600" w:hanging="360"/>
      </w:pPr>
    </w:lvl>
    <w:lvl w:ilvl="5" w:tplc="AC745274" w:tentative="1">
      <w:start w:val="1"/>
      <w:numFmt w:val="lowerRoman"/>
      <w:lvlText w:val="%6)"/>
      <w:lvlJc w:val="right"/>
      <w:pPr>
        <w:tabs>
          <w:tab w:val="num" w:pos="4320"/>
        </w:tabs>
        <w:ind w:left="4320" w:hanging="360"/>
      </w:pPr>
    </w:lvl>
    <w:lvl w:ilvl="6" w:tplc="92FE8D02" w:tentative="1">
      <w:start w:val="1"/>
      <w:numFmt w:val="lowerRoman"/>
      <w:lvlText w:val="%7)"/>
      <w:lvlJc w:val="right"/>
      <w:pPr>
        <w:tabs>
          <w:tab w:val="num" w:pos="5040"/>
        </w:tabs>
        <w:ind w:left="5040" w:hanging="360"/>
      </w:pPr>
    </w:lvl>
    <w:lvl w:ilvl="7" w:tplc="31D2AC04" w:tentative="1">
      <w:start w:val="1"/>
      <w:numFmt w:val="lowerRoman"/>
      <w:lvlText w:val="%8)"/>
      <w:lvlJc w:val="right"/>
      <w:pPr>
        <w:tabs>
          <w:tab w:val="num" w:pos="5760"/>
        </w:tabs>
        <w:ind w:left="5760" w:hanging="360"/>
      </w:pPr>
    </w:lvl>
    <w:lvl w:ilvl="8" w:tplc="9D00907A" w:tentative="1">
      <w:start w:val="1"/>
      <w:numFmt w:val="lowerRoman"/>
      <w:lvlText w:val="%9)"/>
      <w:lvlJc w:val="right"/>
      <w:pPr>
        <w:tabs>
          <w:tab w:val="num" w:pos="6480"/>
        </w:tabs>
        <w:ind w:left="6480" w:hanging="360"/>
      </w:pPr>
    </w:lvl>
  </w:abstractNum>
  <w:abstractNum w:abstractNumId="1">
    <w:nsid w:val="543135F2"/>
    <w:multiLevelType w:val="hybridMultilevel"/>
    <w:tmpl w:val="9AD2FB16"/>
    <w:lvl w:ilvl="0" w:tplc="34E496E2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FA0E9AD6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7AB4EF44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94589C7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C60FB9C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26A86E5C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4580D0C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7F4AA5A0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5C12A96C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__Grammarly_42____i" w:val="H4sIAAAAAAAEAKtWckksSQxILCpxzi/NK1GyMqwFAAEhoTITAAAA"/>
    <w:docVar w:name="__Grammarly_42___1" w:val="H4sIAAAAAAAEAKtWcslP9kxRslIyNDY0MjU1tzQxMDe3MDQ3tjRR0lEKTi0uzszPAykwqgUAZNqG5ywAAAA="/>
  </w:docVars>
  <w:rsids>
    <w:rsidRoot w:val="00046136"/>
    <w:rsid w:val="00046136"/>
    <w:rsid w:val="003D1343"/>
    <w:rsid w:val="00524E38"/>
    <w:rsid w:val="008D0E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24E38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524E38"/>
    <w:pPr>
      <w:spacing w:after="0" w:line="240" w:lineRule="auto"/>
      <w:ind w:left="720"/>
      <w:contextualSpacing/>
    </w:pPr>
    <w:rPr>
      <w:rFonts w:ascii="Times New Roman" w:eastAsiaTheme="minorEastAsia" w:hAnsi="Times New Roman" w:cs="Times New Roman"/>
      <w:sz w:val="24"/>
      <w:szCs w:val="24"/>
      <w:lang w:eastAsia="en-GB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524E38"/>
    <w:pPr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eastAsia="en-GB"/>
    </w:rPr>
  </w:style>
  <w:style w:type="paragraph" w:styleId="ListParagraph">
    <w:name w:val="List Paragraph"/>
    <w:basedOn w:val="Normal"/>
    <w:uiPriority w:val="34"/>
    <w:qFormat/>
    <w:rsid w:val="00524E38"/>
    <w:pPr>
      <w:spacing w:after="0" w:line="240" w:lineRule="auto"/>
      <w:ind w:left="720"/>
      <w:contextualSpacing/>
    </w:pPr>
    <w:rPr>
      <w:rFonts w:ascii="Times New Roman" w:eastAsiaTheme="minorEastAsia" w:hAnsi="Times New Roman" w:cs="Times New Roman"/>
      <w:sz w:val="24"/>
      <w:szCs w:val="24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Muhamad nor, Amal najihah</dc:creator>
  <cp:lastModifiedBy>user</cp:lastModifiedBy>
  <cp:revision>3</cp:revision>
  <dcterms:created xsi:type="dcterms:W3CDTF">2017-04-11T13:43:00Z</dcterms:created>
  <dcterms:modified xsi:type="dcterms:W3CDTF">2017-04-20T06:32:00Z</dcterms:modified>
</cp:coreProperties>
</file>